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0F7D5" w14:textId="77777777" w:rsidR="00B93871" w:rsidRPr="003047F1" w:rsidRDefault="00392A04" w:rsidP="003047F1">
      <w:pPr>
        <w:pStyle w:val="msonormalcxspmiddle"/>
        <w:tabs>
          <w:tab w:val="left" w:pos="5103"/>
        </w:tabs>
        <w:spacing w:before="0" w:beforeAutospacing="0" w:after="0" w:afterAutospacing="0"/>
        <w:contextualSpacing/>
        <w:jc w:val="right"/>
        <w:rPr>
          <w:b/>
          <w:sz w:val="22"/>
          <w:szCs w:val="22"/>
          <w:lang w:val="uk-UA"/>
        </w:rPr>
      </w:pPr>
      <w:r w:rsidRPr="003047F1">
        <w:rPr>
          <w:b/>
          <w:sz w:val="22"/>
          <w:szCs w:val="22"/>
          <w:lang w:val="uk-UA"/>
        </w:rPr>
        <w:t>«</w:t>
      </w:r>
      <w:r w:rsidR="00B93871" w:rsidRPr="003047F1">
        <w:rPr>
          <w:b/>
          <w:sz w:val="22"/>
          <w:szCs w:val="22"/>
          <w:lang w:val="uk-UA"/>
        </w:rPr>
        <w:t>ЗАТВЕРДЖЕНО</w:t>
      </w:r>
      <w:r w:rsidRPr="003047F1">
        <w:rPr>
          <w:b/>
          <w:sz w:val="22"/>
          <w:szCs w:val="22"/>
          <w:lang w:val="uk-UA"/>
        </w:rPr>
        <w:t>»</w:t>
      </w:r>
    </w:p>
    <w:p w14:paraId="6200944C" w14:textId="77777777" w:rsidR="00B93871" w:rsidRPr="003047F1" w:rsidRDefault="00B93871" w:rsidP="003047F1">
      <w:pPr>
        <w:pStyle w:val="msonormalcxspmiddle"/>
        <w:tabs>
          <w:tab w:val="left" w:pos="5103"/>
        </w:tabs>
        <w:spacing w:before="0" w:beforeAutospacing="0" w:after="0" w:afterAutospacing="0"/>
        <w:contextualSpacing/>
        <w:jc w:val="right"/>
        <w:rPr>
          <w:sz w:val="22"/>
          <w:szCs w:val="22"/>
          <w:lang w:val="uk-UA"/>
        </w:rPr>
      </w:pPr>
      <w:r w:rsidRPr="003047F1">
        <w:rPr>
          <w:sz w:val="22"/>
          <w:szCs w:val="22"/>
          <w:lang w:val="uk-UA"/>
        </w:rPr>
        <w:t xml:space="preserve">рішенням Наглядової ради </w:t>
      </w:r>
    </w:p>
    <w:p w14:paraId="4B46136E" w14:textId="783C3C7E" w:rsidR="00B93871" w:rsidRPr="003047F1" w:rsidRDefault="00B93871" w:rsidP="003047F1">
      <w:pPr>
        <w:pStyle w:val="msonormalcxspmiddle"/>
        <w:tabs>
          <w:tab w:val="left" w:pos="5103"/>
        </w:tabs>
        <w:spacing w:before="0" w:beforeAutospacing="0" w:after="0" w:afterAutospacing="0"/>
        <w:contextualSpacing/>
        <w:jc w:val="right"/>
        <w:rPr>
          <w:sz w:val="22"/>
          <w:szCs w:val="22"/>
          <w:lang w:val="uk-UA"/>
        </w:rPr>
      </w:pPr>
      <w:r w:rsidRPr="003047F1">
        <w:rPr>
          <w:sz w:val="22"/>
          <w:szCs w:val="22"/>
          <w:lang w:val="uk-UA"/>
        </w:rPr>
        <w:t>П</w:t>
      </w:r>
      <w:r w:rsidR="00F068E4" w:rsidRPr="003047F1">
        <w:rPr>
          <w:sz w:val="22"/>
          <w:szCs w:val="22"/>
          <w:lang w:val="uk-UA"/>
        </w:rPr>
        <w:t>Р</w:t>
      </w:r>
      <w:r w:rsidRPr="003047F1">
        <w:rPr>
          <w:sz w:val="22"/>
          <w:szCs w:val="22"/>
          <w:lang w:val="uk-UA"/>
        </w:rPr>
        <w:t>АТ «</w:t>
      </w:r>
      <w:r w:rsidR="003F075D">
        <w:rPr>
          <w:sz w:val="22"/>
          <w:szCs w:val="22"/>
          <w:lang w:val="uk-UA"/>
        </w:rPr>
        <w:t>ТРЕЙД АВАНГАРД АГРО</w:t>
      </w:r>
      <w:r w:rsidRPr="003047F1">
        <w:rPr>
          <w:sz w:val="22"/>
          <w:szCs w:val="22"/>
          <w:lang w:val="uk-UA"/>
        </w:rPr>
        <w:t>»</w:t>
      </w:r>
    </w:p>
    <w:p w14:paraId="5A644B69" w14:textId="7E2245C5" w:rsidR="00B93871" w:rsidRPr="003047F1" w:rsidRDefault="00B93871" w:rsidP="003047F1">
      <w:pPr>
        <w:pStyle w:val="msonormalcxspmiddle"/>
        <w:tabs>
          <w:tab w:val="left" w:pos="5103"/>
        </w:tabs>
        <w:spacing w:before="0" w:beforeAutospacing="0" w:after="0" w:afterAutospacing="0"/>
        <w:contextualSpacing/>
        <w:jc w:val="right"/>
        <w:rPr>
          <w:sz w:val="22"/>
          <w:szCs w:val="22"/>
          <w:lang w:val="uk-UA"/>
        </w:rPr>
      </w:pPr>
      <w:r w:rsidRPr="003047F1">
        <w:rPr>
          <w:sz w:val="22"/>
          <w:szCs w:val="22"/>
          <w:lang w:val="uk-UA"/>
        </w:rPr>
        <w:t>(протокол №</w:t>
      </w:r>
      <w:r w:rsidR="003F075D">
        <w:rPr>
          <w:sz w:val="22"/>
          <w:szCs w:val="22"/>
          <w:lang w:val="uk-UA"/>
        </w:rPr>
        <w:t>4</w:t>
      </w:r>
      <w:r w:rsidRPr="003047F1">
        <w:rPr>
          <w:sz w:val="22"/>
          <w:szCs w:val="22"/>
          <w:lang w:val="uk-UA"/>
        </w:rPr>
        <w:t xml:space="preserve"> від</w:t>
      </w:r>
      <w:r w:rsidR="00670F9F" w:rsidRPr="003047F1">
        <w:rPr>
          <w:sz w:val="22"/>
          <w:szCs w:val="22"/>
          <w:lang w:val="uk-UA"/>
        </w:rPr>
        <w:t xml:space="preserve"> </w:t>
      </w:r>
      <w:r w:rsidR="00994D6A" w:rsidRPr="003047F1">
        <w:rPr>
          <w:sz w:val="22"/>
          <w:szCs w:val="22"/>
          <w:lang w:val="uk-UA"/>
        </w:rPr>
        <w:t>11</w:t>
      </w:r>
      <w:r w:rsidR="0075483B" w:rsidRPr="003047F1">
        <w:rPr>
          <w:sz w:val="22"/>
          <w:szCs w:val="22"/>
          <w:lang w:val="uk-UA"/>
        </w:rPr>
        <w:t xml:space="preserve"> </w:t>
      </w:r>
      <w:r w:rsidR="00994D6A" w:rsidRPr="003047F1">
        <w:rPr>
          <w:sz w:val="22"/>
          <w:szCs w:val="22"/>
          <w:lang w:val="uk-UA"/>
        </w:rPr>
        <w:t>листопада</w:t>
      </w:r>
      <w:r w:rsidRPr="003047F1">
        <w:rPr>
          <w:sz w:val="22"/>
          <w:szCs w:val="22"/>
          <w:lang w:val="uk-UA"/>
        </w:rPr>
        <w:t xml:space="preserve"> 2022 року)</w:t>
      </w:r>
    </w:p>
    <w:p w14:paraId="54ADDCED" w14:textId="77777777" w:rsidR="004B2664" w:rsidRPr="003047F1" w:rsidRDefault="004B2664" w:rsidP="003047F1">
      <w:pPr>
        <w:rPr>
          <w:sz w:val="20"/>
          <w:szCs w:val="20"/>
          <w:lang w:val="uk-UA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61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904CCE" w:rsidRPr="003047F1" w14:paraId="25BAAB25" w14:textId="77777777" w:rsidTr="00392A04">
        <w:trPr>
          <w:trHeight w:val="591"/>
        </w:trPr>
        <w:tc>
          <w:tcPr>
            <w:tcW w:w="997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A38D0" w14:textId="54F7DF3D" w:rsidR="00994D6A" w:rsidRPr="003047F1" w:rsidRDefault="00904CCE" w:rsidP="003047F1">
            <w:pPr>
              <w:widowControl w:val="0"/>
              <w:contextualSpacing/>
              <w:jc w:val="center"/>
              <w:rPr>
                <w:rStyle w:val="2"/>
              </w:rPr>
            </w:pPr>
            <w:r w:rsidRPr="003047F1">
              <w:rPr>
                <w:rStyle w:val="2"/>
              </w:rPr>
              <w:t>П</w:t>
            </w:r>
            <w:r w:rsidR="0089618E" w:rsidRPr="003047F1">
              <w:rPr>
                <w:rStyle w:val="2"/>
              </w:rPr>
              <w:t>РИВАТНЕ</w:t>
            </w:r>
            <w:r w:rsidR="0075483B" w:rsidRPr="003047F1">
              <w:rPr>
                <w:rStyle w:val="2"/>
              </w:rPr>
              <w:t xml:space="preserve"> АКЦІОНЕРНЕ ТОВАРИСТВО «</w:t>
            </w:r>
            <w:r w:rsidR="003F075D">
              <w:rPr>
                <w:rStyle w:val="2"/>
              </w:rPr>
              <w:t>ТРЕЙД АВАНГАРД АГРО</w:t>
            </w:r>
            <w:r w:rsidR="0075483B" w:rsidRPr="003047F1">
              <w:rPr>
                <w:rStyle w:val="2"/>
              </w:rPr>
              <w:t>»</w:t>
            </w:r>
          </w:p>
          <w:p w14:paraId="2D014B83" w14:textId="40B6AD2F" w:rsidR="00904CCE" w:rsidRPr="003047F1" w:rsidRDefault="0075483B" w:rsidP="003047F1">
            <w:pPr>
              <w:widowControl w:val="0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3047F1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904CCE" w:rsidRPr="003047F1">
              <w:rPr>
                <w:b/>
                <w:bCs/>
                <w:sz w:val="22"/>
                <w:szCs w:val="22"/>
                <w:lang w:val="uk-UA"/>
              </w:rPr>
              <w:t>(</w:t>
            </w:r>
            <w:r w:rsidR="00994D6A" w:rsidRPr="003047F1">
              <w:rPr>
                <w:b/>
                <w:bCs/>
                <w:sz w:val="22"/>
                <w:szCs w:val="22"/>
                <w:lang w:val="uk-UA"/>
              </w:rPr>
              <w:t>ЄДРПОУ</w:t>
            </w:r>
            <w:r w:rsidR="004F61B8" w:rsidRPr="003047F1">
              <w:rPr>
                <w:b/>
                <w:bCs/>
                <w:sz w:val="22"/>
                <w:szCs w:val="22"/>
                <w:lang w:val="uk-UA"/>
              </w:rPr>
              <w:t xml:space="preserve"> -</w:t>
            </w:r>
            <w:r w:rsidR="00904CCE" w:rsidRPr="003047F1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994D6A" w:rsidRPr="003047F1">
              <w:rPr>
                <w:b/>
                <w:bCs/>
                <w:sz w:val="22"/>
                <w:szCs w:val="22"/>
                <w:lang w:val="uk-UA"/>
              </w:rPr>
              <w:t>00</w:t>
            </w:r>
            <w:r w:rsidR="00493405">
              <w:rPr>
                <w:b/>
                <w:bCs/>
                <w:sz w:val="22"/>
                <w:szCs w:val="22"/>
                <w:lang w:val="uk-UA"/>
              </w:rPr>
              <w:t>957376</w:t>
            </w:r>
            <w:r w:rsidR="00904CCE" w:rsidRPr="003047F1">
              <w:rPr>
                <w:b/>
                <w:bCs/>
                <w:sz w:val="22"/>
                <w:szCs w:val="22"/>
                <w:lang w:val="uk-UA"/>
              </w:rPr>
              <w:t>)</w:t>
            </w:r>
          </w:p>
        </w:tc>
      </w:tr>
      <w:tr w:rsidR="00904CCE" w:rsidRPr="003047F1" w14:paraId="1B5D253B" w14:textId="77777777" w:rsidTr="00392A04">
        <w:trPr>
          <w:trHeight w:val="1613"/>
        </w:trPr>
        <w:tc>
          <w:tcPr>
            <w:tcW w:w="9972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05447A05" w14:textId="77777777" w:rsidR="0089618E" w:rsidRPr="003047F1" w:rsidRDefault="00B93871" w:rsidP="003047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047F1">
              <w:rPr>
                <w:b/>
                <w:bCs/>
                <w:sz w:val="22"/>
                <w:szCs w:val="22"/>
                <w:lang w:val="uk-UA"/>
              </w:rPr>
              <w:t>Б</w:t>
            </w:r>
            <w:r w:rsidR="0089618E" w:rsidRPr="003047F1">
              <w:rPr>
                <w:b/>
                <w:bCs/>
                <w:sz w:val="22"/>
                <w:szCs w:val="22"/>
                <w:lang w:val="uk-UA"/>
              </w:rPr>
              <w:t>ЮЛЕТЕНЬ</w:t>
            </w:r>
          </w:p>
          <w:p w14:paraId="37DA53FD" w14:textId="77777777" w:rsidR="00930C8D" w:rsidRDefault="00B93871" w:rsidP="003047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3047F1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3047F1">
              <w:rPr>
                <w:b/>
                <w:sz w:val="22"/>
                <w:szCs w:val="22"/>
                <w:lang w:val="uk-UA"/>
              </w:rPr>
              <w:t xml:space="preserve">для </w:t>
            </w:r>
            <w:r w:rsidR="00930C8D">
              <w:rPr>
                <w:b/>
                <w:sz w:val="22"/>
                <w:szCs w:val="22"/>
                <w:lang w:val="uk-UA"/>
              </w:rPr>
              <w:t>кумулятивного г</w:t>
            </w:r>
            <w:r w:rsidRPr="003047F1">
              <w:rPr>
                <w:b/>
                <w:sz w:val="22"/>
                <w:szCs w:val="22"/>
                <w:lang w:val="uk-UA"/>
              </w:rPr>
              <w:t>олосування</w:t>
            </w:r>
            <w:r w:rsidR="0089618E" w:rsidRPr="003047F1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3047F1">
              <w:rPr>
                <w:b/>
                <w:sz w:val="22"/>
                <w:szCs w:val="22"/>
                <w:lang w:val="uk-UA"/>
              </w:rPr>
              <w:t xml:space="preserve">на </w:t>
            </w:r>
            <w:r w:rsidR="0075483B" w:rsidRPr="003047F1">
              <w:rPr>
                <w:b/>
                <w:sz w:val="22"/>
                <w:szCs w:val="22"/>
                <w:lang w:val="uk-UA"/>
              </w:rPr>
              <w:t>річних</w:t>
            </w:r>
            <w:r w:rsidRPr="003047F1">
              <w:rPr>
                <w:b/>
                <w:sz w:val="22"/>
                <w:szCs w:val="22"/>
                <w:lang w:val="uk-UA"/>
              </w:rPr>
              <w:t xml:space="preserve"> Загальних зборах акціонерів </w:t>
            </w:r>
          </w:p>
          <w:p w14:paraId="2F09C18C" w14:textId="4E5AFF06" w:rsidR="0089618E" w:rsidRPr="003047F1" w:rsidRDefault="00B93871" w:rsidP="003047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3047F1">
              <w:rPr>
                <w:b/>
                <w:sz w:val="22"/>
                <w:szCs w:val="22"/>
                <w:lang w:val="uk-UA"/>
              </w:rPr>
              <w:t>ПрАТ «</w:t>
            </w:r>
            <w:r w:rsidR="003F075D">
              <w:rPr>
                <w:rStyle w:val="2"/>
              </w:rPr>
              <w:t>ТРЕЙД АВАНГАРД АГРО</w:t>
            </w:r>
            <w:r w:rsidRPr="003047F1">
              <w:rPr>
                <w:b/>
                <w:sz w:val="22"/>
                <w:szCs w:val="22"/>
                <w:lang w:val="uk-UA"/>
              </w:rPr>
              <w:t>»</w:t>
            </w:r>
            <w:r w:rsidR="008F5685" w:rsidRPr="003047F1">
              <w:rPr>
                <w:b/>
                <w:sz w:val="22"/>
                <w:szCs w:val="22"/>
                <w:lang w:val="uk-UA"/>
              </w:rPr>
              <w:t xml:space="preserve"> (далі-Товариство)</w:t>
            </w:r>
            <w:r w:rsidRPr="003047F1">
              <w:rPr>
                <w:b/>
                <w:sz w:val="22"/>
                <w:szCs w:val="22"/>
                <w:lang w:val="uk-UA"/>
              </w:rPr>
              <w:t>,</w:t>
            </w:r>
          </w:p>
          <w:p w14:paraId="2452E663" w14:textId="69B952E8" w:rsidR="00904CCE" w:rsidRPr="003047F1" w:rsidRDefault="00B93871" w:rsidP="003047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3047F1">
              <w:rPr>
                <w:b/>
                <w:sz w:val="22"/>
                <w:szCs w:val="22"/>
                <w:lang w:val="uk-UA"/>
              </w:rPr>
              <w:t xml:space="preserve"> які проводяться дистанційно </w:t>
            </w:r>
            <w:r w:rsidR="008F5685" w:rsidRPr="003047F1">
              <w:rPr>
                <w:b/>
                <w:sz w:val="22"/>
                <w:szCs w:val="22"/>
                <w:lang w:val="uk-UA"/>
              </w:rPr>
              <w:t>29 грудня</w:t>
            </w:r>
            <w:r w:rsidRPr="003047F1">
              <w:rPr>
                <w:b/>
                <w:sz w:val="22"/>
                <w:szCs w:val="22"/>
                <w:lang w:val="uk-UA"/>
              </w:rPr>
              <w:t xml:space="preserve"> 2022 року</w:t>
            </w:r>
            <w:r w:rsidR="00392A04" w:rsidRPr="003047F1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</w:tr>
      <w:tr w:rsidR="00904CCE" w:rsidRPr="003047F1" w14:paraId="164B9E1E" w14:textId="77777777" w:rsidTr="00431F9A">
        <w:tc>
          <w:tcPr>
            <w:tcW w:w="5353" w:type="dxa"/>
            <w:shd w:val="clear" w:color="auto" w:fill="D9D9D9" w:themeFill="background1" w:themeFillShade="D9"/>
            <w:vAlign w:val="center"/>
          </w:tcPr>
          <w:p w14:paraId="5F6A03ED" w14:textId="77777777" w:rsidR="00904CCE" w:rsidRPr="003047F1" w:rsidRDefault="00904CCE" w:rsidP="003047F1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3047F1">
              <w:rPr>
                <w:b/>
                <w:sz w:val="20"/>
                <w:szCs w:val="20"/>
                <w:lang w:val="uk-UA"/>
              </w:rPr>
              <w:t xml:space="preserve">Дата проведення </w:t>
            </w:r>
            <w:r w:rsidR="0075483B" w:rsidRPr="003047F1">
              <w:rPr>
                <w:b/>
                <w:sz w:val="20"/>
                <w:szCs w:val="20"/>
                <w:lang w:val="uk-UA"/>
              </w:rPr>
              <w:t>річних</w:t>
            </w:r>
            <w:r w:rsidRPr="003047F1">
              <w:rPr>
                <w:b/>
                <w:sz w:val="20"/>
                <w:szCs w:val="20"/>
                <w:lang w:val="uk-UA"/>
              </w:rPr>
              <w:t xml:space="preserve"> </w:t>
            </w:r>
            <w:r w:rsidR="00AE34AC" w:rsidRPr="003047F1">
              <w:rPr>
                <w:b/>
                <w:sz w:val="20"/>
                <w:szCs w:val="20"/>
                <w:lang w:val="uk-UA"/>
              </w:rPr>
              <w:t>З</w:t>
            </w:r>
            <w:r w:rsidRPr="003047F1">
              <w:rPr>
                <w:b/>
                <w:sz w:val="20"/>
                <w:szCs w:val="20"/>
                <w:lang w:val="uk-UA"/>
              </w:rPr>
              <w:t>агальних зборів:</w:t>
            </w:r>
          </w:p>
        </w:tc>
        <w:tc>
          <w:tcPr>
            <w:tcW w:w="4619" w:type="dxa"/>
            <w:gridSpan w:val="10"/>
            <w:vAlign w:val="center"/>
          </w:tcPr>
          <w:p w14:paraId="01257D7C" w14:textId="529BF71D" w:rsidR="00904CCE" w:rsidRPr="003047F1" w:rsidRDefault="008F5685" w:rsidP="003047F1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3047F1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«29»</w:t>
            </w:r>
            <w:r w:rsidR="00904CCE" w:rsidRPr="003047F1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</w:t>
            </w:r>
            <w:r w:rsidRPr="003047F1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грудня </w:t>
            </w:r>
            <w:r w:rsidR="00904CCE" w:rsidRPr="003047F1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2022 року</w:t>
            </w:r>
          </w:p>
        </w:tc>
      </w:tr>
      <w:tr w:rsidR="00393B22" w:rsidRPr="003047F1" w14:paraId="0D166F73" w14:textId="77777777" w:rsidTr="00393B22">
        <w:trPr>
          <w:trHeight w:val="134"/>
        </w:trPr>
        <w:tc>
          <w:tcPr>
            <w:tcW w:w="9972" w:type="dxa"/>
            <w:gridSpan w:val="11"/>
            <w:shd w:val="clear" w:color="auto" w:fill="FFFFFF" w:themeFill="background1"/>
            <w:vAlign w:val="center"/>
          </w:tcPr>
          <w:p w14:paraId="1F0E927C" w14:textId="3CCF3691" w:rsidR="00393B22" w:rsidRPr="00393B22" w:rsidRDefault="00393B22" w:rsidP="003047F1">
            <w:pPr>
              <w:contextualSpacing/>
              <w:jc w:val="center"/>
              <w:rPr>
                <w:b/>
                <w:color w:val="000000"/>
                <w:sz w:val="14"/>
                <w:szCs w:val="14"/>
                <w:highlight w:val="white"/>
                <w:lang w:val="uk-UA"/>
              </w:rPr>
            </w:pPr>
          </w:p>
        </w:tc>
      </w:tr>
      <w:tr w:rsidR="003047F1" w:rsidRPr="003047F1" w14:paraId="43508FDD" w14:textId="77777777" w:rsidTr="00431F9A">
        <w:tc>
          <w:tcPr>
            <w:tcW w:w="5353" w:type="dxa"/>
            <w:shd w:val="clear" w:color="auto" w:fill="D9D9D9" w:themeFill="background1" w:themeFillShade="D9"/>
            <w:vAlign w:val="center"/>
          </w:tcPr>
          <w:p w14:paraId="7C907B34" w14:textId="1C4E3EA9" w:rsidR="003047F1" w:rsidRPr="003047F1" w:rsidRDefault="003047F1" w:rsidP="003047F1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3047F1">
              <w:rPr>
                <w:b/>
                <w:sz w:val="20"/>
                <w:szCs w:val="20"/>
                <w:lang w:val="uk-UA"/>
              </w:rPr>
              <w:t>Дата заповнення бюлетеня акціонером (представником акціонера):</w:t>
            </w:r>
          </w:p>
        </w:tc>
        <w:tc>
          <w:tcPr>
            <w:tcW w:w="4619" w:type="dxa"/>
            <w:gridSpan w:val="10"/>
            <w:vAlign w:val="center"/>
          </w:tcPr>
          <w:p w14:paraId="4DD36EDA" w14:textId="77777777" w:rsidR="003047F1" w:rsidRPr="003047F1" w:rsidRDefault="003047F1" w:rsidP="003047F1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</w:tr>
      <w:tr w:rsidR="00393B22" w:rsidRPr="003047F1" w14:paraId="10F6B834" w14:textId="77777777" w:rsidTr="00393B22">
        <w:trPr>
          <w:trHeight w:val="98"/>
        </w:trPr>
        <w:tc>
          <w:tcPr>
            <w:tcW w:w="9972" w:type="dxa"/>
            <w:gridSpan w:val="11"/>
            <w:shd w:val="clear" w:color="auto" w:fill="FFFFFF" w:themeFill="background1"/>
            <w:vAlign w:val="center"/>
          </w:tcPr>
          <w:p w14:paraId="5939942F" w14:textId="77777777" w:rsidR="00393B22" w:rsidRPr="00393B22" w:rsidRDefault="00393B22" w:rsidP="003047F1">
            <w:pPr>
              <w:contextualSpacing/>
              <w:jc w:val="center"/>
              <w:rPr>
                <w:b/>
                <w:color w:val="000000"/>
                <w:sz w:val="12"/>
                <w:szCs w:val="12"/>
                <w:highlight w:val="white"/>
                <w:lang w:val="uk-UA"/>
              </w:rPr>
            </w:pPr>
          </w:p>
        </w:tc>
      </w:tr>
      <w:tr w:rsidR="00493405" w:rsidRPr="003047F1" w14:paraId="347E0681" w14:textId="77777777" w:rsidTr="00F30888">
        <w:trPr>
          <w:trHeight w:val="381"/>
        </w:trPr>
        <w:tc>
          <w:tcPr>
            <w:tcW w:w="5353" w:type="dxa"/>
            <w:vMerge w:val="restart"/>
            <w:shd w:val="clear" w:color="auto" w:fill="D9D9D9" w:themeFill="background1" w:themeFillShade="D9"/>
            <w:vAlign w:val="center"/>
          </w:tcPr>
          <w:p w14:paraId="0F69AA2A" w14:textId="6CA6D684" w:rsidR="00493405" w:rsidRPr="003047F1" w:rsidRDefault="00493405" w:rsidP="00FE4BAE">
            <w:pPr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голосів, що належить акціонеру</w:t>
            </w:r>
          </w:p>
        </w:tc>
        <w:tc>
          <w:tcPr>
            <w:tcW w:w="461" w:type="dxa"/>
            <w:vAlign w:val="center"/>
          </w:tcPr>
          <w:p w14:paraId="57F107A5" w14:textId="77777777" w:rsidR="00493405" w:rsidRPr="003047F1" w:rsidRDefault="00493405" w:rsidP="00FE4BAE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54BF2838" w14:textId="77777777" w:rsidR="00493405" w:rsidRPr="003047F1" w:rsidRDefault="00493405" w:rsidP="00FE4BAE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4476E008" w14:textId="77777777" w:rsidR="00493405" w:rsidRPr="003047F1" w:rsidRDefault="00493405" w:rsidP="00FE4BAE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1F7D7E22" w14:textId="77777777" w:rsidR="00493405" w:rsidRPr="003047F1" w:rsidRDefault="00493405" w:rsidP="00FE4BAE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2C5C8F0E" w14:textId="77777777" w:rsidR="00493405" w:rsidRPr="003047F1" w:rsidRDefault="00493405" w:rsidP="00FE4BAE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75E8E878" w14:textId="77777777" w:rsidR="00493405" w:rsidRPr="003047F1" w:rsidRDefault="00493405" w:rsidP="00FE4BAE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032B4260" w14:textId="77777777" w:rsidR="00493405" w:rsidRPr="003047F1" w:rsidRDefault="00493405" w:rsidP="00FE4BAE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2D9E1D3D" w14:textId="77777777" w:rsidR="00493405" w:rsidRPr="003047F1" w:rsidRDefault="00493405" w:rsidP="00FE4BAE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25D48821" w14:textId="77777777" w:rsidR="00493405" w:rsidRPr="003047F1" w:rsidRDefault="00493405" w:rsidP="00FE4BAE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63B1BBC9" w14:textId="724EE696" w:rsidR="00493405" w:rsidRPr="003047F1" w:rsidRDefault="00493405" w:rsidP="00FE4BAE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</w:tr>
      <w:tr w:rsidR="00FE4BAE" w:rsidRPr="003047F1" w14:paraId="6617C92D" w14:textId="77777777" w:rsidTr="00431F9A">
        <w:trPr>
          <w:trHeight w:val="381"/>
        </w:trPr>
        <w:tc>
          <w:tcPr>
            <w:tcW w:w="5353" w:type="dxa"/>
            <w:vMerge/>
            <w:shd w:val="clear" w:color="auto" w:fill="D9D9D9" w:themeFill="background1" w:themeFillShade="D9"/>
            <w:vAlign w:val="center"/>
          </w:tcPr>
          <w:p w14:paraId="3BD9E326" w14:textId="77777777" w:rsidR="00FE4BAE" w:rsidRDefault="00FE4BAE" w:rsidP="00FE4BAE">
            <w:pPr>
              <w:contextualSpacing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619" w:type="dxa"/>
            <w:gridSpan w:val="10"/>
            <w:vAlign w:val="center"/>
          </w:tcPr>
          <w:p w14:paraId="30EBEE0A" w14:textId="77777777" w:rsidR="00FE4BAE" w:rsidRPr="003047F1" w:rsidRDefault="00FE4BAE" w:rsidP="00FE4BAE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</w:tr>
      <w:tr w:rsidR="00FE4BAE" w:rsidRPr="003047F1" w14:paraId="5973EFE2" w14:textId="77777777" w:rsidTr="00FE4BAE">
        <w:trPr>
          <w:trHeight w:val="64"/>
        </w:trPr>
        <w:tc>
          <w:tcPr>
            <w:tcW w:w="5353" w:type="dxa"/>
            <w:vMerge/>
            <w:shd w:val="clear" w:color="auto" w:fill="D9D9D9" w:themeFill="background1" w:themeFillShade="D9"/>
            <w:vAlign w:val="center"/>
          </w:tcPr>
          <w:p w14:paraId="066B7FEF" w14:textId="77777777" w:rsidR="00FE4BAE" w:rsidRDefault="00FE4BAE" w:rsidP="00FE4BAE">
            <w:pPr>
              <w:contextualSpacing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619" w:type="dxa"/>
            <w:gridSpan w:val="10"/>
            <w:vAlign w:val="center"/>
          </w:tcPr>
          <w:p w14:paraId="6517B47C" w14:textId="14D250FD" w:rsidR="00FE4BAE" w:rsidRPr="003047F1" w:rsidRDefault="00FE4BAE" w:rsidP="00FE4BAE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r w:rsidRPr="00FE4BAE">
              <w:rPr>
                <w:bCs/>
                <w:i/>
                <w:iCs/>
                <w:color w:val="000000"/>
                <w:sz w:val="14"/>
                <w:szCs w:val="14"/>
                <w:highlight w:val="white"/>
                <w:lang w:val="uk-UA"/>
              </w:rPr>
              <w:t>(Кількість голосів прописом)</w:t>
            </w:r>
          </w:p>
        </w:tc>
      </w:tr>
      <w:tr w:rsidR="00FE4BAE" w:rsidRPr="003047F1" w14:paraId="7C6BA53D" w14:textId="77777777" w:rsidTr="00FE4BAE">
        <w:trPr>
          <w:trHeight w:val="132"/>
        </w:trPr>
        <w:tc>
          <w:tcPr>
            <w:tcW w:w="9972" w:type="dxa"/>
            <w:gridSpan w:val="11"/>
            <w:shd w:val="clear" w:color="auto" w:fill="FFFFFF" w:themeFill="background1"/>
            <w:vAlign w:val="center"/>
          </w:tcPr>
          <w:p w14:paraId="762B7670" w14:textId="77777777" w:rsidR="00FE4BAE" w:rsidRPr="00393B22" w:rsidRDefault="00FE4BAE" w:rsidP="003047F1">
            <w:pPr>
              <w:contextualSpacing/>
              <w:jc w:val="center"/>
              <w:rPr>
                <w:b/>
                <w:color w:val="000000"/>
                <w:sz w:val="12"/>
                <w:szCs w:val="12"/>
                <w:highlight w:val="white"/>
                <w:lang w:val="uk-UA"/>
              </w:rPr>
            </w:pPr>
          </w:p>
        </w:tc>
      </w:tr>
      <w:tr w:rsidR="00493405" w:rsidRPr="003047F1" w14:paraId="2A99BE15" w14:textId="77777777" w:rsidTr="004A4EEC">
        <w:trPr>
          <w:trHeight w:val="381"/>
        </w:trPr>
        <w:tc>
          <w:tcPr>
            <w:tcW w:w="5353" w:type="dxa"/>
            <w:vMerge w:val="restart"/>
            <w:shd w:val="clear" w:color="auto" w:fill="D9D9D9" w:themeFill="background1" w:themeFillShade="D9"/>
            <w:vAlign w:val="center"/>
          </w:tcPr>
          <w:p w14:paraId="6F02644F" w14:textId="3B9F531A" w:rsidR="00493405" w:rsidRDefault="00493405" w:rsidP="003047F1">
            <w:pPr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Кількість кумулятивних голосів,  </w:t>
            </w:r>
            <w:r>
              <w:rPr>
                <w:b/>
                <w:sz w:val="20"/>
                <w:szCs w:val="20"/>
                <w:lang w:val="uk-UA"/>
              </w:rPr>
              <w:t>що належить акціонеру, для кумулятивного голосування*</w:t>
            </w:r>
          </w:p>
        </w:tc>
        <w:tc>
          <w:tcPr>
            <w:tcW w:w="461" w:type="dxa"/>
            <w:vAlign w:val="center"/>
          </w:tcPr>
          <w:p w14:paraId="6AA09F48" w14:textId="77777777" w:rsidR="00493405" w:rsidRPr="003047F1" w:rsidRDefault="00493405" w:rsidP="003047F1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2F0B8591" w14:textId="77777777" w:rsidR="00493405" w:rsidRPr="003047F1" w:rsidRDefault="00493405" w:rsidP="003047F1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680FE18B" w14:textId="77777777" w:rsidR="00493405" w:rsidRPr="003047F1" w:rsidRDefault="00493405" w:rsidP="003047F1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444C717B" w14:textId="77777777" w:rsidR="00493405" w:rsidRPr="003047F1" w:rsidRDefault="00493405" w:rsidP="003047F1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43AA494F" w14:textId="77777777" w:rsidR="00493405" w:rsidRPr="003047F1" w:rsidRDefault="00493405" w:rsidP="003047F1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76CB3C6E" w14:textId="77777777" w:rsidR="00493405" w:rsidRPr="003047F1" w:rsidRDefault="00493405" w:rsidP="003047F1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6DDA34E7" w14:textId="77777777" w:rsidR="00493405" w:rsidRPr="003047F1" w:rsidRDefault="00493405" w:rsidP="003047F1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672C8650" w14:textId="77777777" w:rsidR="00493405" w:rsidRPr="003047F1" w:rsidRDefault="00493405" w:rsidP="003047F1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3229A9C4" w14:textId="77777777" w:rsidR="00493405" w:rsidRPr="003047F1" w:rsidRDefault="00493405" w:rsidP="003047F1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49CF23B5" w14:textId="68E314C4" w:rsidR="00493405" w:rsidRPr="003047F1" w:rsidRDefault="00493405" w:rsidP="003047F1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</w:tr>
      <w:tr w:rsidR="00FE4BAE" w:rsidRPr="003047F1" w14:paraId="306E449F" w14:textId="77777777" w:rsidTr="00431F9A">
        <w:trPr>
          <w:trHeight w:val="381"/>
        </w:trPr>
        <w:tc>
          <w:tcPr>
            <w:tcW w:w="5353" w:type="dxa"/>
            <w:vMerge/>
            <w:shd w:val="clear" w:color="auto" w:fill="D9D9D9" w:themeFill="background1" w:themeFillShade="D9"/>
            <w:vAlign w:val="center"/>
          </w:tcPr>
          <w:p w14:paraId="478EE1D6" w14:textId="77777777" w:rsidR="00FE4BAE" w:rsidRDefault="00FE4BAE" w:rsidP="003047F1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19" w:type="dxa"/>
            <w:gridSpan w:val="10"/>
            <w:vAlign w:val="center"/>
          </w:tcPr>
          <w:p w14:paraId="4F7AADE7" w14:textId="77777777" w:rsidR="00FE4BAE" w:rsidRPr="003047F1" w:rsidRDefault="00FE4BAE" w:rsidP="003047F1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</w:tr>
      <w:tr w:rsidR="00FE4BAE" w:rsidRPr="003047F1" w14:paraId="0BDB3E7D" w14:textId="77777777" w:rsidTr="00102B4E">
        <w:trPr>
          <w:trHeight w:val="144"/>
        </w:trPr>
        <w:tc>
          <w:tcPr>
            <w:tcW w:w="5353" w:type="dxa"/>
            <w:vMerge/>
            <w:vAlign w:val="center"/>
          </w:tcPr>
          <w:p w14:paraId="4D3D40B6" w14:textId="77777777" w:rsidR="00FE4BAE" w:rsidRDefault="00FE4BAE" w:rsidP="003047F1">
            <w:pPr>
              <w:contextualSpacing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619" w:type="dxa"/>
            <w:gridSpan w:val="10"/>
            <w:vAlign w:val="center"/>
          </w:tcPr>
          <w:p w14:paraId="41E86799" w14:textId="73A9EB28" w:rsidR="00FE4BAE" w:rsidRPr="00FE4BAE" w:rsidRDefault="00FE4BAE" w:rsidP="003047F1">
            <w:pPr>
              <w:contextualSpacing/>
              <w:jc w:val="center"/>
              <w:rPr>
                <w:bCs/>
                <w:i/>
                <w:iCs/>
                <w:color w:val="000000"/>
                <w:sz w:val="14"/>
                <w:szCs w:val="14"/>
                <w:highlight w:val="white"/>
                <w:lang w:val="uk-UA"/>
              </w:rPr>
            </w:pPr>
            <w:r w:rsidRPr="00FE4BAE">
              <w:rPr>
                <w:bCs/>
                <w:i/>
                <w:iCs/>
                <w:color w:val="000000"/>
                <w:sz w:val="14"/>
                <w:szCs w:val="14"/>
                <w:highlight w:val="white"/>
                <w:lang w:val="uk-UA"/>
              </w:rPr>
              <w:t>(Кількість голосів прописом)</w:t>
            </w:r>
          </w:p>
        </w:tc>
      </w:tr>
      <w:tr w:rsidR="00393B22" w:rsidRPr="003047F1" w14:paraId="06ABE6B5" w14:textId="77777777" w:rsidTr="00102B4E">
        <w:trPr>
          <w:trHeight w:val="64"/>
        </w:trPr>
        <w:tc>
          <w:tcPr>
            <w:tcW w:w="9972" w:type="dxa"/>
            <w:gridSpan w:val="11"/>
            <w:shd w:val="clear" w:color="auto" w:fill="FFFFFF" w:themeFill="background1"/>
            <w:vAlign w:val="center"/>
          </w:tcPr>
          <w:p w14:paraId="5D224487" w14:textId="77777777" w:rsidR="00393B22" w:rsidRPr="00102B4E" w:rsidRDefault="00393B22" w:rsidP="003047F1">
            <w:pPr>
              <w:contextualSpacing/>
              <w:rPr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</w:tr>
      <w:tr w:rsidR="00904CCE" w:rsidRPr="003047F1" w14:paraId="390FC6E8" w14:textId="77777777" w:rsidTr="00392A04">
        <w:trPr>
          <w:trHeight w:val="226"/>
        </w:trPr>
        <w:tc>
          <w:tcPr>
            <w:tcW w:w="9972" w:type="dxa"/>
            <w:gridSpan w:val="11"/>
            <w:shd w:val="clear" w:color="auto" w:fill="D9D9D9"/>
            <w:vAlign w:val="center"/>
          </w:tcPr>
          <w:p w14:paraId="6DFDB4D8" w14:textId="77777777" w:rsidR="00904CCE" w:rsidRPr="003047F1" w:rsidRDefault="00B32A37" w:rsidP="003047F1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3047F1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</w:t>
            </w:r>
            <w:r w:rsidR="00904CCE" w:rsidRPr="003047F1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904CCE" w:rsidRPr="003047F1" w14:paraId="112B2193" w14:textId="77777777" w:rsidTr="00E91231">
        <w:trPr>
          <w:trHeight w:val="463"/>
        </w:trPr>
        <w:tc>
          <w:tcPr>
            <w:tcW w:w="5353" w:type="dxa"/>
            <w:vAlign w:val="center"/>
          </w:tcPr>
          <w:p w14:paraId="2D4E7AE3" w14:textId="15E68F86" w:rsidR="00904CCE" w:rsidRPr="003047F1" w:rsidRDefault="003047F1" w:rsidP="003047F1">
            <w:pPr>
              <w:contextualSpacing/>
              <w:rPr>
                <w:bCs/>
                <w:color w:val="000000"/>
                <w:sz w:val="20"/>
                <w:szCs w:val="20"/>
                <w:u w:val="single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ПІБ</w:t>
            </w:r>
            <w:r w:rsidR="00904CCE" w:rsidRPr="003047F1">
              <w:rPr>
                <w:bCs/>
                <w:color w:val="000000"/>
                <w:sz w:val="20"/>
                <w:szCs w:val="20"/>
                <w:lang w:val="uk-UA"/>
              </w:rPr>
              <w:t xml:space="preserve"> /</w:t>
            </w:r>
            <w:r w:rsidR="008F5685" w:rsidRPr="003047F1">
              <w:rPr>
                <w:bCs/>
                <w:color w:val="000000"/>
                <w:sz w:val="20"/>
                <w:szCs w:val="20"/>
                <w:lang w:val="uk-UA"/>
              </w:rPr>
              <w:t>н</w:t>
            </w:r>
            <w:r w:rsidR="00904CCE" w:rsidRPr="003047F1">
              <w:rPr>
                <w:bCs/>
                <w:color w:val="000000"/>
                <w:sz w:val="20"/>
                <w:szCs w:val="20"/>
                <w:lang w:val="uk-UA"/>
              </w:rPr>
              <w:t>айменування акціонера</w:t>
            </w:r>
          </w:p>
        </w:tc>
        <w:tc>
          <w:tcPr>
            <w:tcW w:w="4619" w:type="dxa"/>
            <w:gridSpan w:val="10"/>
          </w:tcPr>
          <w:p w14:paraId="36CD30AE" w14:textId="77777777" w:rsidR="00904CCE" w:rsidRPr="003047F1" w:rsidRDefault="00904CCE" w:rsidP="003047F1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  <w:p w14:paraId="78D1515C" w14:textId="77777777" w:rsidR="00904CCE" w:rsidRPr="003047F1" w:rsidRDefault="00904CCE" w:rsidP="003047F1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904CCE" w:rsidRPr="003047F1" w14:paraId="6BA2810A" w14:textId="77777777" w:rsidTr="00E91231">
        <w:trPr>
          <w:trHeight w:val="580"/>
        </w:trPr>
        <w:tc>
          <w:tcPr>
            <w:tcW w:w="5353" w:type="dxa"/>
            <w:vAlign w:val="center"/>
          </w:tcPr>
          <w:p w14:paraId="0E3214F8" w14:textId="24B8B97F" w:rsidR="00904CCE" w:rsidRPr="003047F1" w:rsidRDefault="00904CCE" w:rsidP="003047F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047F1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="00A75782" w:rsidRPr="003047F1">
              <w:rPr>
                <w:sz w:val="20"/>
                <w:szCs w:val="20"/>
                <w:lang w:val="uk-UA"/>
              </w:rPr>
              <w:t>та реєстраційний номер облікової картки платника податків</w:t>
            </w:r>
            <w:r w:rsidR="00A346B7" w:rsidRPr="003047F1">
              <w:rPr>
                <w:b/>
                <w:sz w:val="20"/>
                <w:szCs w:val="20"/>
                <w:lang w:val="uk-UA"/>
              </w:rPr>
              <w:t xml:space="preserve"> </w:t>
            </w:r>
            <w:r w:rsidR="00A346B7" w:rsidRPr="003047F1">
              <w:rPr>
                <w:sz w:val="20"/>
                <w:szCs w:val="20"/>
                <w:lang w:val="uk-UA"/>
              </w:rPr>
              <w:t>(за наявності) -</w:t>
            </w:r>
            <w:r w:rsidR="008F5685" w:rsidRPr="003047F1">
              <w:rPr>
                <w:sz w:val="20"/>
                <w:szCs w:val="20"/>
                <w:lang w:val="uk-UA"/>
              </w:rPr>
              <w:t xml:space="preserve"> </w:t>
            </w:r>
            <w:r w:rsidRPr="003047F1">
              <w:rPr>
                <w:b/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4619" w:type="dxa"/>
            <w:gridSpan w:val="10"/>
          </w:tcPr>
          <w:p w14:paraId="325B1788" w14:textId="77777777" w:rsidR="00904CCE" w:rsidRPr="003047F1" w:rsidRDefault="00904CCE" w:rsidP="003047F1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904CCE" w:rsidRPr="003047F1" w14:paraId="545CA598" w14:textId="77777777" w:rsidTr="00102B4E">
        <w:trPr>
          <w:trHeight w:val="1182"/>
        </w:trPr>
        <w:tc>
          <w:tcPr>
            <w:tcW w:w="5353" w:type="dxa"/>
            <w:vAlign w:val="center"/>
          </w:tcPr>
          <w:p w14:paraId="543D4528" w14:textId="0E87E534" w:rsidR="00904CCE" w:rsidRPr="003047F1" w:rsidRDefault="00A75782" w:rsidP="003047F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047F1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3047F1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3047F1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3047F1">
              <w:rPr>
                <w:b/>
                <w:bCs/>
                <w:i/>
                <w:sz w:val="20"/>
                <w:szCs w:val="20"/>
                <w:lang w:val="uk-UA"/>
              </w:rPr>
              <w:t xml:space="preserve">(для юридичних осіб </w:t>
            </w:r>
            <w:r w:rsidR="008F5685" w:rsidRPr="003047F1">
              <w:rPr>
                <w:b/>
                <w:bCs/>
                <w:i/>
                <w:sz w:val="20"/>
                <w:szCs w:val="20"/>
                <w:lang w:val="uk-UA"/>
              </w:rPr>
              <w:t>нерезидентів</w:t>
            </w:r>
            <w:r w:rsidRPr="003047F1">
              <w:rPr>
                <w:b/>
                <w:bCs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4619" w:type="dxa"/>
            <w:gridSpan w:val="10"/>
          </w:tcPr>
          <w:p w14:paraId="4D92F85B" w14:textId="77777777" w:rsidR="00904CCE" w:rsidRPr="003047F1" w:rsidRDefault="00904CCE" w:rsidP="003047F1">
            <w:pPr>
              <w:contextualSpacing/>
              <w:jc w:val="both"/>
              <w:rPr>
                <w:sz w:val="20"/>
                <w:lang w:val="uk-UA"/>
              </w:rPr>
            </w:pPr>
          </w:p>
          <w:p w14:paraId="1A4E9952" w14:textId="77777777" w:rsidR="00904CCE" w:rsidRPr="003047F1" w:rsidRDefault="00904CCE" w:rsidP="003047F1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4CCE" w:rsidRPr="003047F1" w14:paraId="0232500F" w14:textId="77777777" w:rsidTr="00392A04">
        <w:trPr>
          <w:trHeight w:val="232"/>
        </w:trPr>
        <w:tc>
          <w:tcPr>
            <w:tcW w:w="9972" w:type="dxa"/>
            <w:gridSpan w:val="11"/>
            <w:shd w:val="clear" w:color="auto" w:fill="D9D9D9"/>
            <w:vAlign w:val="center"/>
          </w:tcPr>
          <w:p w14:paraId="0149AB03" w14:textId="77777777" w:rsidR="00904CCE" w:rsidRPr="003047F1" w:rsidRDefault="00B32A37" w:rsidP="003047F1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3047F1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ПРЕДСТАВНИКА АКЦІОНЕРА</w:t>
            </w:r>
            <w:r w:rsidRPr="003047F1">
              <w:rPr>
                <w:b/>
                <w:sz w:val="20"/>
                <w:szCs w:val="20"/>
                <w:lang w:val="uk-UA"/>
              </w:rPr>
              <w:t xml:space="preserve"> </w:t>
            </w:r>
            <w:r w:rsidR="00904CCE" w:rsidRPr="003047F1">
              <w:rPr>
                <w:b/>
                <w:sz w:val="20"/>
                <w:szCs w:val="20"/>
                <w:lang w:val="uk-UA"/>
              </w:rPr>
              <w:t xml:space="preserve">(за наявності):  </w:t>
            </w:r>
          </w:p>
        </w:tc>
      </w:tr>
      <w:tr w:rsidR="00904CCE" w:rsidRPr="003047F1" w14:paraId="1979E101" w14:textId="77777777" w:rsidTr="00E91231">
        <w:trPr>
          <w:trHeight w:val="664"/>
        </w:trPr>
        <w:tc>
          <w:tcPr>
            <w:tcW w:w="5353" w:type="dxa"/>
            <w:vAlign w:val="center"/>
          </w:tcPr>
          <w:p w14:paraId="5F360B3E" w14:textId="0352501E" w:rsidR="00904CCE" w:rsidRPr="003047F1" w:rsidRDefault="003047F1" w:rsidP="003047F1">
            <w:pPr>
              <w:contextualSpacing/>
              <w:jc w:val="both"/>
              <w:rPr>
                <w:i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ПІБ</w:t>
            </w:r>
            <w:r w:rsidR="00904CCE" w:rsidRPr="003047F1">
              <w:rPr>
                <w:bCs/>
                <w:color w:val="000000"/>
                <w:sz w:val="20"/>
                <w:szCs w:val="20"/>
                <w:lang w:val="uk-UA"/>
              </w:rPr>
              <w:t xml:space="preserve"> / Найменування</w:t>
            </w:r>
            <w:r w:rsidR="00904CCE" w:rsidRPr="003047F1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  <w:r w:rsidR="003C1B47" w:rsidRPr="003047F1">
              <w:rPr>
                <w:sz w:val="20"/>
                <w:szCs w:val="20"/>
                <w:lang w:val="uk-UA"/>
              </w:rPr>
              <w:t xml:space="preserve"> </w:t>
            </w:r>
            <w:r w:rsidR="00904CCE" w:rsidRPr="003047F1">
              <w:rPr>
                <w:i/>
                <w:sz w:val="20"/>
                <w:szCs w:val="20"/>
                <w:lang w:val="uk-UA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</w:tc>
        <w:tc>
          <w:tcPr>
            <w:tcW w:w="4619" w:type="dxa"/>
            <w:gridSpan w:val="10"/>
          </w:tcPr>
          <w:p w14:paraId="375A2CEA" w14:textId="77777777" w:rsidR="00904CCE" w:rsidRPr="003047F1" w:rsidRDefault="00904CCE" w:rsidP="003047F1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904CCE" w:rsidRPr="003047F1" w14:paraId="0182D61A" w14:textId="77777777" w:rsidTr="00E91231">
        <w:trPr>
          <w:trHeight w:val="1174"/>
        </w:trPr>
        <w:tc>
          <w:tcPr>
            <w:tcW w:w="5353" w:type="dxa"/>
          </w:tcPr>
          <w:p w14:paraId="73B9AE97" w14:textId="77777777" w:rsidR="00904CCE" w:rsidRPr="003047F1" w:rsidRDefault="00904CCE" w:rsidP="003047F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047F1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="003459B0" w:rsidRPr="003047F1">
              <w:rPr>
                <w:sz w:val="20"/>
                <w:szCs w:val="20"/>
                <w:lang w:val="uk-UA"/>
              </w:rPr>
              <w:t>та реєстраційний номер облікової картки платника податків (за наявності)</w:t>
            </w:r>
            <w:r w:rsidR="003C1B47" w:rsidRPr="003047F1">
              <w:rPr>
                <w:sz w:val="20"/>
                <w:szCs w:val="20"/>
                <w:lang w:val="uk-UA"/>
              </w:rPr>
              <w:t xml:space="preserve"> </w:t>
            </w:r>
            <w:r w:rsidR="003C1B47" w:rsidRPr="003047F1">
              <w:rPr>
                <w:b/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4619" w:type="dxa"/>
            <w:gridSpan w:val="10"/>
          </w:tcPr>
          <w:p w14:paraId="356BBEC8" w14:textId="77777777" w:rsidR="00904CCE" w:rsidRPr="003047F1" w:rsidRDefault="00904CCE" w:rsidP="003047F1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4CCE" w:rsidRPr="003047F1" w14:paraId="1201B319" w14:textId="77777777" w:rsidTr="00E91231">
        <w:trPr>
          <w:trHeight w:val="692"/>
        </w:trPr>
        <w:tc>
          <w:tcPr>
            <w:tcW w:w="5353" w:type="dxa"/>
          </w:tcPr>
          <w:p w14:paraId="135C55F3" w14:textId="77777777" w:rsidR="00904CCE" w:rsidRPr="003047F1" w:rsidRDefault="00A75782" w:rsidP="003047F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047F1">
              <w:rPr>
                <w:sz w:val="20"/>
                <w:szCs w:val="20"/>
                <w:lang w:val="uk-UA"/>
              </w:rPr>
              <w:t>І</w:t>
            </w:r>
            <w:r w:rsidR="00904CCE" w:rsidRPr="003047F1">
              <w:rPr>
                <w:sz w:val="20"/>
                <w:szCs w:val="20"/>
                <w:lang w:val="uk-UA"/>
              </w:rPr>
              <w:t xml:space="preserve">дентифікаційний код юридичної особи (Код за ЄДРПОУ) – представника акціонера  </w:t>
            </w:r>
            <w:r w:rsidR="00904CCE" w:rsidRPr="003047F1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="00904CCE" w:rsidRPr="003047F1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="00904CCE" w:rsidRPr="003047F1">
              <w:rPr>
                <w:i/>
                <w:sz w:val="20"/>
                <w:szCs w:val="20"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4619" w:type="dxa"/>
            <w:gridSpan w:val="10"/>
          </w:tcPr>
          <w:p w14:paraId="585A0F16" w14:textId="77777777" w:rsidR="00904CCE" w:rsidRPr="003047F1" w:rsidRDefault="00904CCE" w:rsidP="003047F1">
            <w:pPr>
              <w:contextualSpacing/>
              <w:jc w:val="both"/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</w:tr>
      <w:tr w:rsidR="00392A04" w:rsidRPr="003047F1" w14:paraId="700339E2" w14:textId="77777777" w:rsidTr="00E91231">
        <w:trPr>
          <w:trHeight w:val="542"/>
        </w:trPr>
        <w:tc>
          <w:tcPr>
            <w:tcW w:w="5353" w:type="dxa"/>
            <w:vAlign w:val="center"/>
          </w:tcPr>
          <w:p w14:paraId="664077AF" w14:textId="77777777" w:rsidR="00392A04" w:rsidRPr="003047F1" w:rsidRDefault="00392A04" w:rsidP="003047F1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3047F1">
              <w:rPr>
                <w:rStyle w:val="fontstyle01"/>
                <w:lang w:val="uk-UA"/>
              </w:rPr>
              <w:t xml:space="preserve">Документ, на підставі якого діє представник акціонера </w:t>
            </w:r>
            <w:r w:rsidRPr="003047F1">
              <w:rPr>
                <w:rStyle w:val="fontstyle01"/>
                <w:i/>
                <w:lang w:val="uk-UA"/>
              </w:rPr>
              <w:t>(дата видачі, строк дії та номер)</w:t>
            </w:r>
          </w:p>
        </w:tc>
        <w:tc>
          <w:tcPr>
            <w:tcW w:w="4619" w:type="dxa"/>
            <w:gridSpan w:val="10"/>
            <w:vAlign w:val="center"/>
          </w:tcPr>
          <w:p w14:paraId="523C57DA" w14:textId="77777777" w:rsidR="00392A04" w:rsidRPr="003047F1" w:rsidRDefault="00392A04" w:rsidP="003047F1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</w:tbl>
    <w:p w14:paraId="6FAA4AB2" w14:textId="69E63656" w:rsidR="00A60A8F" w:rsidRDefault="00A60A8F" w:rsidP="003047F1">
      <w:pPr>
        <w:rPr>
          <w:sz w:val="20"/>
          <w:szCs w:val="20"/>
          <w:lang w:val="uk-UA"/>
        </w:rPr>
      </w:pPr>
    </w:p>
    <w:p w14:paraId="3FBF803F" w14:textId="063925AC" w:rsidR="00102B4E" w:rsidRDefault="004B5909" w:rsidP="004B5909">
      <w:pPr>
        <w:ind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</w:t>
      </w:r>
      <w:r w:rsidRPr="004B5909">
        <w:rPr>
          <w:i/>
          <w:iCs/>
          <w:sz w:val="20"/>
          <w:szCs w:val="20"/>
          <w:lang w:val="uk-UA"/>
        </w:rPr>
        <w:t>Д</w:t>
      </w:r>
      <w:r w:rsidR="00102B4E" w:rsidRPr="004B5909">
        <w:rPr>
          <w:i/>
          <w:iCs/>
          <w:sz w:val="20"/>
          <w:szCs w:val="20"/>
          <w:lang w:val="uk-UA"/>
        </w:rPr>
        <w:t>ля визначення кількості кумулятивних голосів (для голосування по цьому питанню), що вам належать, помножте кількість ваших</w:t>
      </w:r>
      <w:r w:rsidRPr="004B5909">
        <w:rPr>
          <w:i/>
          <w:iCs/>
          <w:sz w:val="20"/>
          <w:szCs w:val="20"/>
          <w:lang w:val="uk-UA"/>
        </w:rPr>
        <w:t xml:space="preserve"> </w:t>
      </w:r>
      <w:r w:rsidR="00102B4E" w:rsidRPr="004B5909">
        <w:rPr>
          <w:i/>
          <w:iCs/>
          <w:sz w:val="20"/>
          <w:szCs w:val="20"/>
          <w:lang w:val="uk-UA"/>
        </w:rPr>
        <w:t>голосів на загальну кількість членів Наглядової ради Товариства, що обираються шляхом кумулятивного голосування</w:t>
      </w:r>
      <w:r w:rsidRPr="004B5909">
        <w:rPr>
          <w:i/>
          <w:iCs/>
          <w:sz w:val="20"/>
          <w:szCs w:val="20"/>
          <w:lang w:val="uk-UA"/>
        </w:rPr>
        <w:t>.</w:t>
      </w:r>
      <w:r w:rsidR="00102B4E" w:rsidRPr="004B5909">
        <w:rPr>
          <w:i/>
          <w:iCs/>
          <w:sz w:val="20"/>
          <w:szCs w:val="20"/>
          <w:lang w:val="uk-UA"/>
        </w:rPr>
        <w:t xml:space="preserve"> </w:t>
      </w:r>
      <w:r w:rsidRPr="004B5909">
        <w:rPr>
          <w:i/>
          <w:iCs/>
          <w:sz w:val="20"/>
          <w:szCs w:val="20"/>
          <w:lang w:val="uk-UA"/>
        </w:rPr>
        <w:t>К</w:t>
      </w:r>
      <w:r w:rsidR="00102B4E" w:rsidRPr="004B5909">
        <w:rPr>
          <w:i/>
          <w:iCs/>
          <w:sz w:val="20"/>
          <w:szCs w:val="20"/>
          <w:lang w:val="uk-UA"/>
        </w:rPr>
        <w:t>ількість кумулятивних голосів, що вам належать ви можете на власний розсуд розділити або між усіма кандидатами, або між</w:t>
      </w:r>
      <w:r w:rsidRPr="004B5909">
        <w:rPr>
          <w:i/>
          <w:iCs/>
          <w:sz w:val="20"/>
          <w:szCs w:val="20"/>
          <w:lang w:val="uk-UA"/>
        </w:rPr>
        <w:t xml:space="preserve"> </w:t>
      </w:r>
      <w:r w:rsidR="00102B4E" w:rsidRPr="004B5909">
        <w:rPr>
          <w:i/>
          <w:iCs/>
          <w:sz w:val="20"/>
          <w:szCs w:val="20"/>
          <w:lang w:val="uk-UA"/>
        </w:rPr>
        <w:t>декількома кандидатами, або віддати за одного кандидата</w:t>
      </w:r>
      <w:r w:rsidRPr="004B5909">
        <w:rPr>
          <w:i/>
          <w:iCs/>
          <w:sz w:val="20"/>
          <w:szCs w:val="20"/>
          <w:lang w:val="uk-UA"/>
        </w:rPr>
        <w:t>.</w:t>
      </w:r>
    </w:p>
    <w:p w14:paraId="2F69BB22" w14:textId="063CCF96" w:rsidR="00102B4E" w:rsidRDefault="00102B4E" w:rsidP="004B5909">
      <w:pPr>
        <w:ind w:firstLine="426"/>
        <w:jc w:val="both"/>
        <w:rPr>
          <w:sz w:val="20"/>
          <w:szCs w:val="20"/>
          <w:lang w:val="uk-UA"/>
        </w:rPr>
      </w:pPr>
    </w:p>
    <w:p w14:paraId="65F464DD" w14:textId="6BCE550A" w:rsidR="00102B4E" w:rsidRDefault="00102B4E" w:rsidP="003047F1">
      <w:pPr>
        <w:rPr>
          <w:sz w:val="20"/>
          <w:szCs w:val="20"/>
          <w:lang w:val="uk-UA"/>
        </w:rPr>
      </w:pPr>
    </w:p>
    <w:p w14:paraId="65A149E8" w14:textId="779D2B0F" w:rsidR="00102B4E" w:rsidRDefault="00102B4E" w:rsidP="003047F1">
      <w:pPr>
        <w:rPr>
          <w:sz w:val="20"/>
          <w:szCs w:val="20"/>
          <w:lang w:val="uk-UA"/>
        </w:rPr>
      </w:pPr>
    </w:p>
    <w:p w14:paraId="600D3662" w14:textId="77777777" w:rsidR="00A65562" w:rsidRPr="003047F1" w:rsidRDefault="00A65562" w:rsidP="003047F1">
      <w:pPr>
        <w:rPr>
          <w:sz w:val="6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544"/>
        <w:gridCol w:w="4585"/>
      </w:tblGrid>
      <w:tr w:rsidR="00C84759" w:rsidRPr="003047F1" w14:paraId="47E50D53" w14:textId="77777777" w:rsidTr="00433590">
        <w:trPr>
          <w:trHeight w:val="395"/>
        </w:trPr>
        <w:tc>
          <w:tcPr>
            <w:tcW w:w="9972" w:type="dxa"/>
            <w:gridSpan w:val="3"/>
            <w:shd w:val="clear" w:color="auto" w:fill="D9D9D9" w:themeFill="background1" w:themeFillShade="D9"/>
            <w:vAlign w:val="center"/>
          </w:tcPr>
          <w:p w14:paraId="51085656" w14:textId="4F7FC2B9" w:rsidR="00C84759" w:rsidRPr="00C84759" w:rsidRDefault="00C84759" w:rsidP="00C84759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C84759">
              <w:rPr>
                <w:b/>
                <w:bCs/>
                <w:sz w:val="20"/>
                <w:szCs w:val="20"/>
                <w:lang w:val="uk-UA"/>
              </w:rPr>
              <w:t>КУМУЛЯТИВНЕ ГОЛОСУВАННЯ З ПИТАНЬ ПОРЯДКУ ДЕННОГО:</w:t>
            </w:r>
          </w:p>
        </w:tc>
      </w:tr>
      <w:tr w:rsidR="00C84759" w:rsidRPr="003047F1" w14:paraId="53F29E44" w14:textId="77777777" w:rsidTr="00102B4E">
        <w:trPr>
          <w:trHeight w:val="286"/>
        </w:trPr>
        <w:tc>
          <w:tcPr>
            <w:tcW w:w="5387" w:type="dxa"/>
            <w:gridSpan w:val="2"/>
            <w:vAlign w:val="center"/>
          </w:tcPr>
          <w:p w14:paraId="734A079F" w14:textId="7A4945A4" w:rsidR="00C84759" w:rsidRPr="00A75696" w:rsidRDefault="00C84759" w:rsidP="003047F1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A75696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№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6</w:t>
            </w:r>
            <w:r w:rsidRPr="00A75696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 порядку денного:</w:t>
            </w:r>
          </w:p>
        </w:tc>
        <w:tc>
          <w:tcPr>
            <w:tcW w:w="4585" w:type="dxa"/>
            <w:vAlign w:val="center"/>
          </w:tcPr>
          <w:p w14:paraId="7A135D63" w14:textId="0B41F6BC" w:rsidR="00C84759" w:rsidRPr="00930C8D" w:rsidRDefault="00C84759" w:rsidP="00930C8D">
            <w:pPr>
              <w:contextualSpacing/>
              <w:jc w:val="center"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930C8D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Про обрання членів </w:t>
            </w:r>
            <w:r w:rsidR="0043359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н</w:t>
            </w:r>
            <w:r w:rsidRPr="00930C8D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аглядової ради Товариства</w:t>
            </w:r>
          </w:p>
        </w:tc>
      </w:tr>
      <w:tr w:rsidR="00A60A8F" w:rsidRPr="003047F1" w14:paraId="2A570955" w14:textId="77777777" w:rsidTr="004B5909">
        <w:trPr>
          <w:trHeight w:val="391"/>
        </w:trPr>
        <w:tc>
          <w:tcPr>
            <w:tcW w:w="5387" w:type="dxa"/>
            <w:gridSpan w:val="2"/>
          </w:tcPr>
          <w:p w14:paraId="393D16D9" w14:textId="1EC49C7A" w:rsidR="00A60A8F" w:rsidRPr="00E47F52" w:rsidDel="005364B8" w:rsidRDefault="00930C8D" w:rsidP="00930C8D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930C8D">
              <w:rPr>
                <w:b/>
                <w:iCs/>
                <w:color w:val="000000"/>
                <w:sz w:val="20"/>
                <w:szCs w:val="20"/>
                <w:lang w:val="uk-UA"/>
              </w:rPr>
              <w:t>Загальна к</w:t>
            </w:r>
            <w:r w:rsidR="00102B4E">
              <w:rPr>
                <w:b/>
                <w:iCs/>
                <w:color w:val="000000"/>
                <w:sz w:val="20"/>
                <w:szCs w:val="20"/>
                <w:lang w:val="uk-UA"/>
              </w:rPr>
              <w:t>-</w:t>
            </w:r>
            <w:r w:rsidRPr="00930C8D">
              <w:rPr>
                <w:b/>
                <w:iCs/>
                <w:color w:val="000000"/>
                <w:sz w:val="20"/>
                <w:szCs w:val="20"/>
                <w:lang w:val="uk-UA"/>
              </w:rPr>
              <w:t>сть членів Наглядової ради Товариства,</w:t>
            </w:r>
            <w:r>
              <w:rPr>
                <w:b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930C8D">
              <w:rPr>
                <w:b/>
                <w:iCs/>
                <w:color w:val="000000"/>
                <w:sz w:val="20"/>
                <w:szCs w:val="20"/>
                <w:lang w:val="uk-UA"/>
              </w:rPr>
              <w:t>що обираються шляхом кумулятивного голосування</w:t>
            </w:r>
          </w:p>
        </w:tc>
        <w:tc>
          <w:tcPr>
            <w:tcW w:w="4585" w:type="dxa"/>
          </w:tcPr>
          <w:p w14:paraId="77A259AC" w14:textId="58816DDA" w:rsidR="00A60A8F" w:rsidRPr="00A75696" w:rsidRDefault="00930C8D" w:rsidP="00930C8D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930C8D">
              <w:rPr>
                <w:b/>
                <w:iCs/>
                <w:color w:val="000000"/>
                <w:sz w:val="20"/>
                <w:szCs w:val="20"/>
                <w:lang w:val="uk-UA"/>
              </w:rPr>
              <w:t>3 (три)</w:t>
            </w:r>
          </w:p>
        </w:tc>
      </w:tr>
      <w:tr w:rsidR="00F17ABC" w:rsidRPr="003047F1" w14:paraId="00E7BF20" w14:textId="77777777" w:rsidTr="00F17ABC">
        <w:trPr>
          <w:trHeight w:val="64"/>
        </w:trPr>
        <w:tc>
          <w:tcPr>
            <w:tcW w:w="9972" w:type="dxa"/>
            <w:gridSpan w:val="3"/>
          </w:tcPr>
          <w:p w14:paraId="5CE60F59" w14:textId="77777777" w:rsidR="00F17ABC" w:rsidRPr="00F17ABC" w:rsidRDefault="00F17ABC" w:rsidP="00930C8D">
            <w:pPr>
              <w:contextualSpacing/>
              <w:jc w:val="center"/>
              <w:rPr>
                <w:b/>
                <w:iCs/>
                <w:color w:val="000000"/>
                <w:sz w:val="12"/>
                <w:szCs w:val="12"/>
                <w:lang w:val="uk-UA"/>
              </w:rPr>
            </w:pPr>
          </w:p>
        </w:tc>
      </w:tr>
      <w:tr w:rsidR="004B5909" w:rsidRPr="003047F1" w14:paraId="39BAC9C7" w14:textId="77777777" w:rsidTr="00F17ABC">
        <w:trPr>
          <w:trHeight w:val="391"/>
        </w:trPr>
        <w:tc>
          <w:tcPr>
            <w:tcW w:w="1843" w:type="dxa"/>
            <w:tcBorders>
              <w:bottom w:val="single" w:sz="4" w:space="0" w:color="auto"/>
            </w:tcBorders>
          </w:tcPr>
          <w:p w14:paraId="34895B95" w14:textId="774B9B1E" w:rsidR="004B5909" w:rsidRPr="00930C8D" w:rsidRDefault="004B5909" w:rsidP="00930C8D">
            <w:pPr>
              <w:contextualSpacing/>
              <w:rPr>
                <w:b/>
                <w:iCs/>
                <w:color w:val="000000"/>
                <w:sz w:val="20"/>
                <w:szCs w:val="20"/>
                <w:lang w:val="uk-UA"/>
              </w:rPr>
            </w:pPr>
            <w:r w:rsidRPr="004B5909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Проект рішення:</w:t>
            </w:r>
          </w:p>
        </w:tc>
        <w:tc>
          <w:tcPr>
            <w:tcW w:w="8129" w:type="dxa"/>
            <w:gridSpan w:val="2"/>
            <w:tcBorders>
              <w:bottom w:val="single" w:sz="4" w:space="0" w:color="auto"/>
            </w:tcBorders>
          </w:tcPr>
          <w:p w14:paraId="5BD2614A" w14:textId="77777777" w:rsidR="004B5909" w:rsidRDefault="004B5909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  <w:p w14:paraId="148B2944" w14:textId="3358416A" w:rsidR="007D20B3" w:rsidRPr="00103B84" w:rsidRDefault="007D20B3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2801878D" w14:textId="3EC96014" w:rsidR="00A60A8F" w:rsidRDefault="00A60A8F" w:rsidP="003047F1">
      <w:pPr>
        <w:rPr>
          <w:sz w:val="10"/>
          <w:szCs w:val="10"/>
          <w:lang w:val="uk-UA"/>
        </w:rPr>
      </w:pPr>
    </w:p>
    <w:p w14:paraId="4E77A912" w14:textId="5F9DEE28" w:rsidR="00C249B7" w:rsidRDefault="00C249B7" w:rsidP="003047F1">
      <w:pPr>
        <w:rPr>
          <w:sz w:val="10"/>
          <w:szCs w:val="10"/>
          <w:lang w:val="uk-UA"/>
        </w:rPr>
      </w:pPr>
    </w:p>
    <w:p w14:paraId="48C64D79" w14:textId="7A96E5BB" w:rsidR="00C249B7" w:rsidRDefault="00C249B7" w:rsidP="003047F1">
      <w:pPr>
        <w:rPr>
          <w:sz w:val="10"/>
          <w:szCs w:val="10"/>
          <w:lang w:val="uk-UA"/>
        </w:rPr>
      </w:pPr>
    </w:p>
    <w:p w14:paraId="09F841C8" w14:textId="1400391A" w:rsidR="00C249B7" w:rsidRDefault="00C249B7" w:rsidP="003047F1">
      <w:pPr>
        <w:rPr>
          <w:sz w:val="10"/>
          <w:szCs w:val="10"/>
          <w:lang w:val="uk-UA"/>
        </w:rPr>
      </w:pPr>
    </w:p>
    <w:p w14:paraId="679B4AB2" w14:textId="4B8D8DF8" w:rsidR="00C249B7" w:rsidRDefault="00C249B7" w:rsidP="003047F1">
      <w:pPr>
        <w:rPr>
          <w:sz w:val="10"/>
          <w:szCs w:val="10"/>
          <w:lang w:val="uk-UA"/>
        </w:rPr>
      </w:pPr>
    </w:p>
    <w:p w14:paraId="108C2DE0" w14:textId="6CC8A87D" w:rsidR="00C249B7" w:rsidRDefault="00C249B7" w:rsidP="003047F1">
      <w:pPr>
        <w:rPr>
          <w:sz w:val="10"/>
          <w:szCs w:val="10"/>
          <w:lang w:val="uk-UA"/>
        </w:rPr>
      </w:pPr>
    </w:p>
    <w:p w14:paraId="68F4B380" w14:textId="77777777" w:rsidR="00C249B7" w:rsidRPr="003047F1" w:rsidRDefault="00C249B7" w:rsidP="003047F1">
      <w:pPr>
        <w:rPr>
          <w:sz w:val="10"/>
          <w:szCs w:val="10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433590" w:rsidRPr="003047F1" w14:paraId="1B9AA88D" w14:textId="77777777" w:rsidTr="00CE439F">
        <w:trPr>
          <w:trHeight w:val="550"/>
        </w:trPr>
        <w:tc>
          <w:tcPr>
            <w:tcW w:w="9972" w:type="dxa"/>
            <w:gridSpan w:val="12"/>
            <w:shd w:val="clear" w:color="auto" w:fill="D9D9D9" w:themeFill="background1" w:themeFillShade="D9"/>
            <w:vAlign w:val="center"/>
          </w:tcPr>
          <w:p w14:paraId="2D2911BF" w14:textId="10A3B40E" w:rsidR="00433590" w:rsidRPr="00E47F52" w:rsidRDefault="00CE439F" w:rsidP="00E47F52">
            <w:pPr>
              <w:contextualSpacing/>
              <w:jc w:val="center"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КІЛЬКІСТЬ ГОЛОСІВ</w:t>
            </w:r>
            <w:r w:rsidR="00433590" w:rsidRPr="0043359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 ЩО</w:t>
            </w:r>
            <w:r w:rsidR="005A1C17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 ВІДДАЄ АКЦІОНЕР (ПРЕДСТАВНИК АКЦІОНЕРА)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="00B83D72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ЗА КОЖНОГО КАНДИДАТА</w:t>
            </w:r>
          </w:p>
        </w:tc>
      </w:tr>
      <w:tr w:rsidR="00B83D72" w:rsidRPr="003047F1" w14:paraId="521B8105" w14:textId="77777777" w:rsidTr="008C362A">
        <w:trPr>
          <w:trHeight w:val="717"/>
        </w:trPr>
        <w:tc>
          <w:tcPr>
            <w:tcW w:w="709" w:type="dxa"/>
            <w:vAlign w:val="center"/>
          </w:tcPr>
          <w:p w14:paraId="1740ECBC" w14:textId="733F38E0" w:rsidR="00B83D72" w:rsidRPr="00E47F52" w:rsidDel="005364B8" w:rsidRDefault="00B83D72" w:rsidP="003047F1">
            <w:pPr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4394" w:type="dxa"/>
            <w:vAlign w:val="center"/>
          </w:tcPr>
          <w:p w14:paraId="26484401" w14:textId="179800B0" w:rsidR="00B83D72" w:rsidRPr="00E47F52" w:rsidRDefault="00B83D72" w:rsidP="00E47F52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Кандидат</w:t>
            </w:r>
          </w:p>
        </w:tc>
        <w:tc>
          <w:tcPr>
            <w:tcW w:w="4869" w:type="dxa"/>
            <w:gridSpan w:val="10"/>
            <w:vAlign w:val="center"/>
          </w:tcPr>
          <w:p w14:paraId="30C6B506" w14:textId="3BCD6A24" w:rsidR="00B83D72" w:rsidRPr="00E47F52" w:rsidRDefault="00B83D72" w:rsidP="00E47F52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кумулятивних голосів</w:t>
            </w:r>
          </w:p>
        </w:tc>
      </w:tr>
      <w:tr w:rsidR="00493405" w:rsidRPr="003047F1" w14:paraId="288F84E9" w14:textId="77777777" w:rsidTr="007E5D5D">
        <w:trPr>
          <w:trHeight w:val="597"/>
        </w:trPr>
        <w:tc>
          <w:tcPr>
            <w:tcW w:w="709" w:type="dxa"/>
            <w:vAlign w:val="center"/>
          </w:tcPr>
          <w:p w14:paraId="04316E7E" w14:textId="0D09FCF9" w:rsidR="00493405" w:rsidRPr="003047F1" w:rsidRDefault="00493405" w:rsidP="003047F1">
            <w:pPr>
              <w:widowControl w:val="0"/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4394" w:type="dxa"/>
            <w:vAlign w:val="center"/>
          </w:tcPr>
          <w:p w14:paraId="60A64E32" w14:textId="30EB2F4C" w:rsidR="00493405" w:rsidRPr="003047F1" w:rsidRDefault="00493405" w:rsidP="008C362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6" w:type="dxa"/>
            <w:vAlign w:val="center"/>
          </w:tcPr>
          <w:p w14:paraId="301AEFD6" w14:textId="77777777" w:rsidR="00493405" w:rsidRPr="003047F1" w:rsidRDefault="00493405" w:rsidP="003047F1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146FC3E7" w14:textId="77777777" w:rsidR="00493405" w:rsidRPr="003047F1" w:rsidRDefault="00493405" w:rsidP="003047F1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1EBB429F" w14:textId="77777777" w:rsidR="00493405" w:rsidRPr="003047F1" w:rsidRDefault="00493405" w:rsidP="003047F1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10F78F1A" w14:textId="77777777" w:rsidR="00493405" w:rsidRPr="003047F1" w:rsidRDefault="00493405" w:rsidP="003047F1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04399AE9" w14:textId="77777777" w:rsidR="00493405" w:rsidRPr="003047F1" w:rsidRDefault="00493405" w:rsidP="003047F1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30F8948B" w14:textId="77777777" w:rsidR="00493405" w:rsidRPr="003047F1" w:rsidRDefault="00493405" w:rsidP="003047F1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4B675F4E" w14:textId="77777777" w:rsidR="00493405" w:rsidRPr="003047F1" w:rsidRDefault="00493405" w:rsidP="003047F1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57BFFFC3" w14:textId="77777777" w:rsidR="00493405" w:rsidRPr="003047F1" w:rsidRDefault="00493405" w:rsidP="003047F1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7BC3C02A" w14:textId="77777777" w:rsidR="00493405" w:rsidRPr="003047F1" w:rsidRDefault="00493405" w:rsidP="003047F1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497BAC58" w14:textId="0B149814" w:rsidR="00493405" w:rsidRPr="003047F1" w:rsidRDefault="00493405" w:rsidP="003047F1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493405" w:rsidRPr="003047F1" w14:paraId="744637EB" w14:textId="77777777" w:rsidTr="001A4276">
        <w:trPr>
          <w:trHeight w:val="597"/>
        </w:trPr>
        <w:tc>
          <w:tcPr>
            <w:tcW w:w="709" w:type="dxa"/>
            <w:vAlign w:val="center"/>
          </w:tcPr>
          <w:p w14:paraId="5AE7E161" w14:textId="0BC43210" w:rsidR="00493405" w:rsidRPr="003047F1" w:rsidRDefault="00493405" w:rsidP="00B83D72">
            <w:pPr>
              <w:widowControl w:val="0"/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4394" w:type="dxa"/>
            <w:vAlign w:val="center"/>
          </w:tcPr>
          <w:p w14:paraId="67B8640F" w14:textId="4982412A" w:rsidR="00493405" w:rsidRPr="003047F1" w:rsidRDefault="00493405" w:rsidP="008C362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6" w:type="dxa"/>
            <w:vAlign w:val="center"/>
          </w:tcPr>
          <w:p w14:paraId="2D8DEA9A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386DDDCD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69E2E2BA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4020F0EE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4AC7C1DD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6C65083C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7AF9D48A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5D5B9DF4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1EC7822B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0CBE1C09" w14:textId="73C02665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493405" w:rsidRPr="003047F1" w14:paraId="7D13B394" w14:textId="77777777" w:rsidTr="00907940">
        <w:trPr>
          <w:trHeight w:val="597"/>
        </w:trPr>
        <w:tc>
          <w:tcPr>
            <w:tcW w:w="709" w:type="dxa"/>
            <w:vAlign w:val="center"/>
          </w:tcPr>
          <w:p w14:paraId="17311293" w14:textId="146F9AD4" w:rsidR="00493405" w:rsidRPr="003047F1" w:rsidRDefault="00493405" w:rsidP="00B83D72">
            <w:pPr>
              <w:widowControl w:val="0"/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4394" w:type="dxa"/>
            <w:vAlign w:val="center"/>
          </w:tcPr>
          <w:p w14:paraId="441BBFA1" w14:textId="250AB7D5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6" w:type="dxa"/>
            <w:vAlign w:val="center"/>
          </w:tcPr>
          <w:p w14:paraId="1B667244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443A5034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0C23A8E5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4F13100A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295B27FA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29195B38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4CCD2C10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76204EE8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5080061A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50A24A92" w14:textId="57881A51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5ADB7629" w14:textId="77777777" w:rsidR="0080412F" w:rsidRDefault="0080412F" w:rsidP="00C249B7">
      <w:pPr>
        <w:widowControl w:val="0"/>
        <w:autoSpaceDE w:val="0"/>
        <w:autoSpaceDN w:val="0"/>
        <w:adjustRightInd w:val="0"/>
        <w:ind w:firstLine="743"/>
        <w:contextualSpacing/>
        <w:jc w:val="both"/>
        <w:rPr>
          <w:b/>
          <w:bCs/>
          <w:i/>
          <w:color w:val="000000"/>
          <w:sz w:val="20"/>
          <w:szCs w:val="22"/>
          <w:lang w:val="uk-UA"/>
        </w:rPr>
      </w:pPr>
    </w:p>
    <w:p w14:paraId="1D27DF85" w14:textId="3033D6CF" w:rsidR="00C249B7" w:rsidRPr="005F386D" w:rsidRDefault="00C249B7" w:rsidP="00C249B7">
      <w:pPr>
        <w:widowControl w:val="0"/>
        <w:autoSpaceDE w:val="0"/>
        <w:autoSpaceDN w:val="0"/>
        <w:adjustRightInd w:val="0"/>
        <w:ind w:firstLine="743"/>
        <w:contextualSpacing/>
        <w:jc w:val="both"/>
        <w:rPr>
          <w:b/>
          <w:bCs/>
          <w:i/>
          <w:color w:val="000000"/>
          <w:sz w:val="20"/>
          <w:lang w:val="uk-UA"/>
        </w:rPr>
      </w:pPr>
      <w:r w:rsidRPr="005F386D">
        <w:rPr>
          <w:b/>
          <w:bCs/>
          <w:i/>
          <w:color w:val="000000"/>
          <w:sz w:val="20"/>
          <w:szCs w:val="22"/>
          <w:lang w:val="uk-UA"/>
        </w:rPr>
        <w:t xml:space="preserve">Увага! </w:t>
      </w:r>
    </w:p>
    <w:p w14:paraId="1DB6A1B9" w14:textId="77777777" w:rsidR="00C249B7" w:rsidRPr="005F386D" w:rsidRDefault="00C249B7" w:rsidP="00C249B7">
      <w:pPr>
        <w:widowControl w:val="0"/>
        <w:autoSpaceDE w:val="0"/>
        <w:autoSpaceDN w:val="0"/>
        <w:adjustRightInd w:val="0"/>
        <w:spacing w:before="91"/>
        <w:ind w:firstLine="743"/>
        <w:contextualSpacing/>
        <w:jc w:val="both"/>
        <w:rPr>
          <w:bCs/>
          <w:i/>
          <w:color w:val="000000"/>
          <w:sz w:val="20"/>
          <w:lang w:val="uk-UA"/>
        </w:rPr>
      </w:pPr>
      <w:r w:rsidRPr="005F386D">
        <w:rPr>
          <w:bCs/>
          <w:i/>
          <w:color w:val="000000"/>
          <w:sz w:val="20"/>
          <w:szCs w:val="22"/>
          <w:lang w:val="uk-UA"/>
        </w:rPr>
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</w:r>
    </w:p>
    <w:p w14:paraId="0266F6B9" w14:textId="77777777" w:rsidR="00C249B7" w:rsidRDefault="00C249B7" w:rsidP="00C249B7">
      <w:pPr>
        <w:widowControl w:val="0"/>
        <w:autoSpaceDE w:val="0"/>
        <w:autoSpaceDN w:val="0"/>
        <w:adjustRightInd w:val="0"/>
        <w:spacing w:before="91"/>
        <w:ind w:firstLine="743"/>
        <w:contextualSpacing/>
        <w:jc w:val="both"/>
        <w:rPr>
          <w:bCs/>
          <w:i/>
          <w:color w:val="000000"/>
          <w:sz w:val="20"/>
          <w:szCs w:val="22"/>
          <w:lang w:val="uk-UA"/>
        </w:rPr>
      </w:pPr>
      <w:r w:rsidRPr="005F386D">
        <w:rPr>
          <w:bCs/>
          <w:i/>
          <w:color w:val="000000"/>
          <w:sz w:val="20"/>
          <w:szCs w:val="22"/>
          <w:lang w:val="uk-UA"/>
        </w:rPr>
        <w:t>За відсутності таких реквізитів і підпису (-</w:t>
      </w:r>
      <w:proofErr w:type="spellStart"/>
      <w:r w:rsidRPr="005F386D">
        <w:rPr>
          <w:bCs/>
          <w:i/>
          <w:color w:val="000000"/>
          <w:sz w:val="20"/>
          <w:szCs w:val="22"/>
          <w:lang w:val="uk-UA"/>
        </w:rPr>
        <w:t>ів</w:t>
      </w:r>
      <w:proofErr w:type="spellEnd"/>
      <w:r w:rsidRPr="005F386D">
        <w:rPr>
          <w:bCs/>
          <w:i/>
          <w:color w:val="000000"/>
          <w:sz w:val="20"/>
          <w:szCs w:val="22"/>
          <w:lang w:val="uk-UA"/>
        </w:rPr>
        <w:t>) бюлетень вважається недійсним і не враховується під час підрахунку голосів.</w:t>
      </w:r>
    </w:p>
    <w:sectPr w:rsidR="00C249B7" w:rsidSect="00C249B7">
      <w:footerReference w:type="default" r:id="rId8"/>
      <w:pgSz w:w="11906" w:h="16838"/>
      <w:pgMar w:top="567" w:right="567" w:bottom="28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01B5E" w14:textId="77777777" w:rsidR="005C602F" w:rsidRDefault="005C602F">
      <w:r>
        <w:separator/>
      </w:r>
    </w:p>
  </w:endnote>
  <w:endnote w:type="continuationSeparator" w:id="0">
    <w:p w14:paraId="232A03CD" w14:textId="77777777" w:rsidR="005C602F" w:rsidRDefault="005C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Layout w:type="fixed"/>
      <w:tblLook w:val="00A0" w:firstRow="1" w:lastRow="0" w:firstColumn="1" w:lastColumn="0" w:noHBand="0" w:noVBand="0"/>
    </w:tblPr>
    <w:tblGrid>
      <w:gridCol w:w="284"/>
      <w:gridCol w:w="3694"/>
      <w:gridCol w:w="1125"/>
      <w:gridCol w:w="2225"/>
      <w:gridCol w:w="2737"/>
    </w:tblGrid>
    <w:tr w:rsidR="004C0D54" w:rsidRPr="00651C61" w14:paraId="77CFB45D" w14:textId="77777777" w:rsidTr="009A2AE4">
      <w:tc>
        <w:tcPr>
          <w:tcW w:w="284" w:type="dxa"/>
          <w:vMerge w:val="restart"/>
          <w:vAlign w:val="center"/>
        </w:tcPr>
        <w:p w14:paraId="0807C477" w14:textId="2A10E2D5" w:rsidR="004C0D54" w:rsidRPr="008445B3" w:rsidRDefault="004C0D54" w:rsidP="005F386D">
          <w:pPr>
            <w:pStyle w:val="a4"/>
            <w:jc w:val="center"/>
            <w:rPr>
              <w:rFonts w:eastAsia="Times New Roman"/>
              <w:sz w:val="20"/>
              <w:szCs w:val="22"/>
            </w:rPr>
          </w:pPr>
        </w:p>
      </w:tc>
      <w:tc>
        <w:tcPr>
          <w:tcW w:w="3694" w:type="dxa"/>
        </w:tcPr>
        <w:p w14:paraId="2D08C27A" w14:textId="77777777" w:rsidR="004C0D54" w:rsidRPr="008445B3" w:rsidRDefault="004C0D54" w:rsidP="004C0D54">
          <w:pPr>
            <w:pStyle w:val="a4"/>
            <w:rPr>
              <w:rFonts w:eastAsia="Times New Roman"/>
              <w:sz w:val="20"/>
            </w:rPr>
          </w:pPr>
        </w:p>
      </w:tc>
      <w:tc>
        <w:tcPr>
          <w:tcW w:w="1125" w:type="dxa"/>
        </w:tcPr>
        <w:p w14:paraId="44199378" w14:textId="77777777" w:rsidR="004C0D54" w:rsidRPr="008445B3" w:rsidRDefault="004C0D54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</w:tcPr>
        <w:p w14:paraId="0DE972C0" w14:textId="2B658BC5" w:rsidR="004C0D54" w:rsidRPr="008445B3" w:rsidRDefault="004C0D54" w:rsidP="005F386D">
          <w:pPr>
            <w:pStyle w:val="a4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737" w:type="dxa"/>
        </w:tcPr>
        <w:p w14:paraId="4FE3F8E1" w14:textId="64DADDDE" w:rsidR="004C0D54" w:rsidRPr="008445B3" w:rsidRDefault="004C0D54" w:rsidP="005F386D">
          <w:pPr>
            <w:pStyle w:val="a4"/>
            <w:jc w:val="right"/>
            <w:rPr>
              <w:rFonts w:eastAsia="Times New Roman"/>
              <w:sz w:val="20"/>
              <w:szCs w:val="22"/>
              <w:lang w:val="uk-UA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8445B3">
            <w:rPr>
              <w:rFonts w:eastAsia="Times New Roman"/>
              <w:sz w:val="20"/>
              <w:szCs w:val="22"/>
            </w:rPr>
            <w:fldChar w:fldCharType="begin"/>
          </w:r>
          <w:r w:rsidRPr="008445B3">
            <w:rPr>
              <w:rFonts w:eastAsia="Times New Roman"/>
              <w:sz w:val="20"/>
              <w:szCs w:val="22"/>
            </w:rPr>
            <w:instrText>PAGE   \* MERGEFORMAT</w:instrText>
          </w:r>
          <w:r w:rsidRPr="008445B3">
            <w:rPr>
              <w:rFonts w:eastAsia="Times New Roman"/>
              <w:sz w:val="20"/>
              <w:szCs w:val="22"/>
            </w:rPr>
            <w:fldChar w:fldCharType="separate"/>
          </w:r>
          <w:r>
            <w:rPr>
              <w:sz w:val="20"/>
              <w:szCs w:val="22"/>
            </w:rPr>
            <w:t>1</w:t>
          </w:r>
          <w:r w:rsidRPr="008445B3">
            <w:rPr>
              <w:rFonts w:eastAsia="Times New Roman"/>
              <w:sz w:val="20"/>
              <w:szCs w:val="22"/>
            </w:rPr>
            <w:fldChar w:fldCharType="end"/>
          </w: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4C0D54" w:rsidRPr="00651C61" w14:paraId="6E1C184E" w14:textId="77777777" w:rsidTr="009A2AE4">
      <w:tc>
        <w:tcPr>
          <w:tcW w:w="284" w:type="dxa"/>
          <w:vMerge/>
        </w:tcPr>
        <w:p w14:paraId="764751D0" w14:textId="77777777" w:rsidR="004C0D54" w:rsidRPr="008445B3" w:rsidRDefault="004C0D54" w:rsidP="003E22AE">
          <w:pPr>
            <w:pStyle w:val="a4"/>
            <w:rPr>
              <w:rFonts w:eastAsia="Times New Roman"/>
              <w:sz w:val="20"/>
            </w:rPr>
          </w:pPr>
        </w:p>
      </w:tc>
      <w:tc>
        <w:tcPr>
          <w:tcW w:w="4819" w:type="dxa"/>
          <w:gridSpan w:val="2"/>
        </w:tcPr>
        <w:p w14:paraId="79A60881" w14:textId="1900918A" w:rsidR="004C0D54" w:rsidRPr="008445B3" w:rsidRDefault="004C0D54" w:rsidP="004C0D54">
          <w:pPr>
            <w:pStyle w:val="a4"/>
            <w:rPr>
              <w:rFonts w:eastAsia="Times New Roman"/>
              <w:sz w:val="20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_______________</w:t>
          </w: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Підпис акціонера (представника )</w:t>
          </w:r>
        </w:p>
      </w:tc>
      <w:tc>
        <w:tcPr>
          <w:tcW w:w="4962" w:type="dxa"/>
          <w:gridSpan w:val="2"/>
        </w:tcPr>
        <w:p w14:paraId="6F06ACB2" w14:textId="30CE5CD5" w:rsidR="004C0D54" w:rsidRPr="008445B3" w:rsidRDefault="004C0D54" w:rsidP="004C0D54">
          <w:pPr>
            <w:pStyle w:val="a4"/>
            <w:jc w:val="center"/>
            <w:rPr>
              <w:rFonts w:eastAsia="Times New Roman"/>
              <w:sz w:val="20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 xml:space="preserve">__________________П.І.Б. 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акціонера</w:t>
          </w: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(представника)</w:t>
          </w:r>
        </w:p>
      </w:tc>
    </w:tr>
  </w:tbl>
  <w:p w14:paraId="46DD5B0D" w14:textId="77777777" w:rsidR="00C15572" w:rsidRPr="007A7892" w:rsidRDefault="007D20B3" w:rsidP="001875A7">
    <w:pPr>
      <w:pStyle w:val="a4"/>
      <w:jc w:val="right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C1BEA" w14:textId="77777777" w:rsidR="005C602F" w:rsidRDefault="005C602F">
      <w:r>
        <w:separator/>
      </w:r>
    </w:p>
  </w:footnote>
  <w:footnote w:type="continuationSeparator" w:id="0">
    <w:p w14:paraId="3F5A3BAC" w14:textId="77777777" w:rsidR="005C602F" w:rsidRDefault="005C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3056A"/>
    <w:multiLevelType w:val="hybridMultilevel"/>
    <w:tmpl w:val="E12039FA"/>
    <w:lvl w:ilvl="0" w:tplc="0422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3EA91D45"/>
    <w:multiLevelType w:val="multilevel"/>
    <w:tmpl w:val="4FEED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1E2EC9"/>
    <w:multiLevelType w:val="hybridMultilevel"/>
    <w:tmpl w:val="1346CB54"/>
    <w:lvl w:ilvl="0" w:tplc="767A9CA6">
      <w:start w:val="1"/>
      <w:numFmt w:val="decimal"/>
      <w:lvlText w:val="(%1)"/>
      <w:lvlJc w:val="left"/>
      <w:pPr>
        <w:ind w:left="6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6" w:hanging="360"/>
      </w:pPr>
    </w:lvl>
    <w:lvl w:ilvl="2" w:tplc="0422001B" w:tentative="1">
      <w:start w:val="1"/>
      <w:numFmt w:val="lowerRoman"/>
      <w:lvlText w:val="%3."/>
      <w:lvlJc w:val="right"/>
      <w:pPr>
        <w:ind w:left="2096" w:hanging="180"/>
      </w:pPr>
    </w:lvl>
    <w:lvl w:ilvl="3" w:tplc="0422000F" w:tentative="1">
      <w:start w:val="1"/>
      <w:numFmt w:val="decimal"/>
      <w:lvlText w:val="%4."/>
      <w:lvlJc w:val="left"/>
      <w:pPr>
        <w:ind w:left="2816" w:hanging="360"/>
      </w:pPr>
    </w:lvl>
    <w:lvl w:ilvl="4" w:tplc="04220019" w:tentative="1">
      <w:start w:val="1"/>
      <w:numFmt w:val="lowerLetter"/>
      <w:lvlText w:val="%5."/>
      <w:lvlJc w:val="left"/>
      <w:pPr>
        <w:ind w:left="3536" w:hanging="360"/>
      </w:pPr>
    </w:lvl>
    <w:lvl w:ilvl="5" w:tplc="0422001B" w:tentative="1">
      <w:start w:val="1"/>
      <w:numFmt w:val="lowerRoman"/>
      <w:lvlText w:val="%6."/>
      <w:lvlJc w:val="right"/>
      <w:pPr>
        <w:ind w:left="4256" w:hanging="180"/>
      </w:pPr>
    </w:lvl>
    <w:lvl w:ilvl="6" w:tplc="0422000F" w:tentative="1">
      <w:start w:val="1"/>
      <w:numFmt w:val="decimal"/>
      <w:lvlText w:val="%7."/>
      <w:lvlJc w:val="left"/>
      <w:pPr>
        <w:ind w:left="4976" w:hanging="360"/>
      </w:pPr>
    </w:lvl>
    <w:lvl w:ilvl="7" w:tplc="04220019" w:tentative="1">
      <w:start w:val="1"/>
      <w:numFmt w:val="lowerLetter"/>
      <w:lvlText w:val="%8."/>
      <w:lvlJc w:val="left"/>
      <w:pPr>
        <w:ind w:left="5696" w:hanging="360"/>
      </w:pPr>
    </w:lvl>
    <w:lvl w:ilvl="8" w:tplc="0422001B" w:tentative="1">
      <w:start w:val="1"/>
      <w:numFmt w:val="lowerRoman"/>
      <w:lvlText w:val="%9."/>
      <w:lvlJc w:val="right"/>
      <w:pPr>
        <w:ind w:left="641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8F"/>
    <w:rsid w:val="00041642"/>
    <w:rsid w:val="000525B8"/>
    <w:rsid w:val="000A19AC"/>
    <w:rsid w:val="000A3304"/>
    <w:rsid w:val="000B566E"/>
    <w:rsid w:val="000F3A63"/>
    <w:rsid w:val="000F4525"/>
    <w:rsid w:val="00102B4E"/>
    <w:rsid w:val="00103B84"/>
    <w:rsid w:val="0012654D"/>
    <w:rsid w:val="00137780"/>
    <w:rsid w:val="0014482C"/>
    <w:rsid w:val="001833FC"/>
    <w:rsid w:val="001A44EF"/>
    <w:rsid w:val="001C5F7C"/>
    <w:rsid w:val="001E3AED"/>
    <w:rsid w:val="00260061"/>
    <w:rsid w:val="00277997"/>
    <w:rsid w:val="002D5512"/>
    <w:rsid w:val="0030137F"/>
    <w:rsid w:val="003042F8"/>
    <w:rsid w:val="003047F1"/>
    <w:rsid w:val="003259DB"/>
    <w:rsid w:val="003459B0"/>
    <w:rsid w:val="00367573"/>
    <w:rsid w:val="00376AED"/>
    <w:rsid w:val="003838A2"/>
    <w:rsid w:val="00392A04"/>
    <w:rsid w:val="00393B22"/>
    <w:rsid w:val="003C1B47"/>
    <w:rsid w:val="003F075D"/>
    <w:rsid w:val="003F3974"/>
    <w:rsid w:val="00431F9A"/>
    <w:rsid w:val="00433590"/>
    <w:rsid w:val="004340D5"/>
    <w:rsid w:val="00463BF9"/>
    <w:rsid w:val="00470F37"/>
    <w:rsid w:val="00493405"/>
    <w:rsid w:val="00494706"/>
    <w:rsid w:val="004B2664"/>
    <w:rsid w:val="004B5909"/>
    <w:rsid w:val="004C0D54"/>
    <w:rsid w:val="004C7D94"/>
    <w:rsid w:val="004D5D02"/>
    <w:rsid w:val="004E1FEC"/>
    <w:rsid w:val="004E7C3E"/>
    <w:rsid w:val="004F61B8"/>
    <w:rsid w:val="00507108"/>
    <w:rsid w:val="005250A8"/>
    <w:rsid w:val="00531BB6"/>
    <w:rsid w:val="00567973"/>
    <w:rsid w:val="0057552E"/>
    <w:rsid w:val="0058322C"/>
    <w:rsid w:val="005A1C17"/>
    <w:rsid w:val="005C602F"/>
    <w:rsid w:val="005E6E81"/>
    <w:rsid w:val="005F744D"/>
    <w:rsid w:val="006201A0"/>
    <w:rsid w:val="00625133"/>
    <w:rsid w:val="00667905"/>
    <w:rsid w:val="00670F9F"/>
    <w:rsid w:val="006D055F"/>
    <w:rsid w:val="006D57FA"/>
    <w:rsid w:val="006F31A9"/>
    <w:rsid w:val="00713D7A"/>
    <w:rsid w:val="0073747D"/>
    <w:rsid w:val="0075483B"/>
    <w:rsid w:val="007A3470"/>
    <w:rsid w:val="007A36A7"/>
    <w:rsid w:val="007B1D2A"/>
    <w:rsid w:val="007D20B3"/>
    <w:rsid w:val="0080412F"/>
    <w:rsid w:val="00815046"/>
    <w:rsid w:val="00855DEF"/>
    <w:rsid w:val="00893E3B"/>
    <w:rsid w:val="0089618E"/>
    <w:rsid w:val="008B1A2C"/>
    <w:rsid w:val="008B2600"/>
    <w:rsid w:val="008C362A"/>
    <w:rsid w:val="008D0710"/>
    <w:rsid w:val="008F5685"/>
    <w:rsid w:val="00904CCE"/>
    <w:rsid w:val="00930C8D"/>
    <w:rsid w:val="00970C34"/>
    <w:rsid w:val="00994D6A"/>
    <w:rsid w:val="009A2AE4"/>
    <w:rsid w:val="009D1B3B"/>
    <w:rsid w:val="009D343D"/>
    <w:rsid w:val="009F70C9"/>
    <w:rsid w:val="00A346B7"/>
    <w:rsid w:val="00A548D9"/>
    <w:rsid w:val="00A56F1F"/>
    <w:rsid w:val="00A60A8F"/>
    <w:rsid w:val="00A60C3A"/>
    <w:rsid w:val="00A65562"/>
    <w:rsid w:val="00A679D6"/>
    <w:rsid w:val="00A7408E"/>
    <w:rsid w:val="00A75696"/>
    <w:rsid w:val="00A75782"/>
    <w:rsid w:val="00AB7947"/>
    <w:rsid w:val="00AD4E6C"/>
    <w:rsid w:val="00AE34AC"/>
    <w:rsid w:val="00B32A37"/>
    <w:rsid w:val="00B509A2"/>
    <w:rsid w:val="00B829FF"/>
    <w:rsid w:val="00B83D72"/>
    <w:rsid w:val="00B93871"/>
    <w:rsid w:val="00BC0488"/>
    <w:rsid w:val="00BE0A52"/>
    <w:rsid w:val="00BF1384"/>
    <w:rsid w:val="00C249B7"/>
    <w:rsid w:val="00C31DBD"/>
    <w:rsid w:val="00C503EF"/>
    <w:rsid w:val="00C84759"/>
    <w:rsid w:val="00CB76BF"/>
    <w:rsid w:val="00CE439F"/>
    <w:rsid w:val="00D127D1"/>
    <w:rsid w:val="00D302FF"/>
    <w:rsid w:val="00D43385"/>
    <w:rsid w:val="00D47899"/>
    <w:rsid w:val="00DE0551"/>
    <w:rsid w:val="00E0047B"/>
    <w:rsid w:val="00E17F91"/>
    <w:rsid w:val="00E47F52"/>
    <w:rsid w:val="00E91231"/>
    <w:rsid w:val="00EC2398"/>
    <w:rsid w:val="00ED5698"/>
    <w:rsid w:val="00F068E4"/>
    <w:rsid w:val="00F17ABC"/>
    <w:rsid w:val="00F31BE3"/>
    <w:rsid w:val="00F6303E"/>
    <w:rsid w:val="00FA0E7F"/>
    <w:rsid w:val="00FC7F75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9B0F26"/>
  <w15:docId w15:val="{62CFE4DD-AB59-4510-B37E-4F80C536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3"/>
    <w:uiPriority w:val="99"/>
    <w:qFormat/>
    <w:rsid w:val="00A60A8F"/>
    <w:pPr>
      <w:ind w:left="720"/>
      <w:contextualSpacing/>
    </w:pPr>
    <w:rPr>
      <w:rFonts w:eastAsia="Calibri"/>
      <w:szCs w:val="20"/>
    </w:rPr>
  </w:style>
  <w:style w:type="paragraph" w:styleId="a4">
    <w:name w:val="footer"/>
    <w:basedOn w:val="a"/>
    <w:link w:val="a5"/>
    <w:uiPriority w:val="99"/>
    <w:rsid w:val="00A60A8F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5">
    <w:name w:val="Нижній колонтитул Знак"/>
    <w:basedOn w:val="a0"/>
    <w:link w:val="a4"/>
    <w:uiPriority w:val="99"/>
    <w:rsid w:val="00A60A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A60A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Normal (Web)"/>
    <w:basedOn w:val="a"/>
    <w:uiPriority w:val="99"/>
    <w:rsid w:val="00A60A8F"/>
    <w:pPr>
      <w:spacing w:before="100" w:beforeAutospacing="1" w:after="100" w:afterAutospacing="1"/>
    </w:pPr>
  </w:style>
  <w:style w:type="character" w:customStyle="1" w:styleId="a3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A60A8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ospacing">
    <w:name w:val="nospacing"/>
    <w:basedOn w:val="a"/>
    <w:rsid w:val="00A60A8F"/>
    <w:pPr>
      <w:spacing w:before="100" w:beforeAutospacing="1" w:after="100" w:afterAutospacing="1"/>
    </w:pPr>
  </w:style>
  <w:style w:type="paragraph" w:customStyle="1" w:styleId="10">
    <w:name w:val="Без интервала1"/>
    <w:rsid w:val="00A60A8F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customStyle="1" w:styleId="5">
    <w:name w:val="ВНИИАЭН_5_обычный"/>
    <w:rsid w:val="00A60A8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8">
    <w:name w:val="List Paragraph"/>
    <w:basedOn w:val="a"/>
    <w:uiPriority w:val="34"/>
    <w:qFormat/>
    <w:rsid w:val="00A60A8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rsid w:val="004B2664"/>
    <w:pPr>
      <w:spacing w:before="100" w:beforeAutospacing="1" w:after="100" w:afterAutospacing="1"/>
    </w:pPr>
  </w:style>
  <w:style w:type="paragraph" w:customStyle="1" w:styleId="a9">
    <w:name w:val="Знак Знак"/>
    <w:basedOn w:val="a"/>
    <w:rsid w:val="008B1A2C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0F4525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0F4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D4E6C"/>
    <w:rPr>
      <w:b/>
      <w:bCs/>
    </w:rPr>
  </w:style>
  <w:style w:type="character" w:customStyle="1" w:styleId="xfm14175282">
    <w:name w:val="xfm_14175282"/>
    <w:basedOn w:val="a0"/>
    <w:rsid w:val="00B509A2"/>
  </w:style>
  <w:style w:type="paragraph" w:styleId="ad">
    <w:name w:val="Balloon Text"/>
    <w:basedOn w:val="a"/>
    <w:link w:val="ae"/>
    <w:uiPriority w:val="99"/>
    <w:semiHidden/>
    <w:unhideWhenUsed/>
    <w:rsid w:val="00D4338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D433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392A0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ий текст (2) + Напівжирний"/>
    <w:basedOn w:val="a0"/>
    <w:rsid w:val="00754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">
    <w:name w:val="Заголовок №1_"/>
    <w:basedOn w:val="a0"/>
    <w:link w:val="12"/>
    <w:rsid w:val="00893E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893E3B"/>
    <w:pPr>
      <w:widowControl w:val="0"/>
      <w:shd w:val="clear" w:color="auto" w:fill="FFFFFF"/>
      <w:spacing w:after="540" w:line="0" w:lineRule="atLeas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0">
    <w:name w:val="Основний текст (2)_"/>
    <w:basedOn w:val="a0"/>
    <w:link w:val="21"/>
    <w:rsid w:val="00893E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893E3B"/>
    <w:pPr>
      <w:widowControl w:val="0"/>
      <w:shd w:val="clear" w:color="auto" w:fill="FFFFFF"/>
      <w:spacing w:before="540" w:line="274" w:lineRule="exact"/>
      <w:ind w:hanging="600"/>
      <w:jc w:val="both"/>
    </w:pPr>
    <w:rPr>
      <w:sz w:val="22"/>
      <w:szCs w:val="22"/>
      <w:lang w:eastAsia="en-US"/>
    </w:rPr>
  </w:style>
  <w:style w:type="character" w:customStyle="1" w:styleId="3">
    <w:name w:val="Основний текст (3)_"/>
    <w:basedOn w:val="a0"/>
    <w:link w:val="30"/>
    <w:rsid w:val="005755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ий текст (3)"/>
    <w:basedOn w:val="a"/>
    <w:link w:val="3"/>
    <w:rsid w:val="0057552E"/>
    <w:pPr>
      <w:widowControl w:val="0"/>
      <w:shd w:val="clear" w:color="auto" w:fill="FFFFFF"/>
      <w:spacing w:line="274" w:lineRule="exact"/>
      <w:jc w:val="both"/>
    </w:pPr>
    <w:rPr>
      <w:b/>
      <w:bCs/>
      <w:sz w:val="22"/>
      <w:szCs w:val="22"/>
      <w:lang w:eastAsia="en-US"/>
    </w:rPr>
  </w:style>
  <w:style w:type="character" w:customStyle="1" w:styleId="31">
    <w:name w:val="Основний текст (3) + Не напівжирний"/>
    <w:basedOn w:val="3"/>
    <w:rsid w:val="00052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20B4-2337-4950-9DCB-20316F90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2165</Words>
  <Characters>1235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Дячук Віталій Васильович</cp:lastModifiedBy>
  <cp:revision>5</cp:revision>
  <cp:lastPrinted>2022-09-19T10:09:00Z</cp:lastPrinted>
  <dcterms:created xsi:type="dcterms:W3CDTF">2022-12-06T15:48:00Z</dcterms:created>
  <dcterms:modified xsi:type="dcterms:W3CDTF">2022-12-23T07:54:00Z</dcterms:modified>
</cp:coreProperties>
</file>