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54" w:rsidRPr="00A647C8" w:rsidRDefault="00775654" w:rsidP="00A647C8">
      <w:pPr>
        <w:pStyle w:val="1"/>
        <w:ind w:hanging="4"/>
        <w:jc w:val="center"/>
        <w:rPr>
          <w:b/>
          <w:szCs w:val="24"/>
          <w:lang w:val="uk-UA"/>
        </w:rPr>
      </w:pPr>
      <w:r w:rsidRPr="00A647C8">
        <w:rPr>
          <w:b/>
          <w:szCs w:val="24"/>
          <w:lang w:val="uk-UA"/>
        </w:rPr>
        <w:t>ПРОТОКОЛ №1</w:t>
      </w:r>
    </w:p>
    <w:p w:rsidR="00775654" w:rsidRPr="00A647C8" w:rsidRDefault="00775654" w:rsidP="00A647C8">
      <w:pPr>
        <w:pStyle w:val="1"/>
        <w:ind w:hanging="4"/>
        <w:jc w:val="center"/>
        <w:rPr>
          <w:b/>
          <w:szCs w:val="24"/>
          <w:lang w:val="uk-UA"/>
        </w:rPr>
      </w:pPr>
      <w:r w:rsidRPr="00A647C8">
        <w:rPr>
          <w:b/>
          <w:szCs w:val="24"/>
          <w:lang w:val="uk-UA"/>
        </w:rPr>
        <w:t>ЧЕРГОВИХ ЗАГАЛЬНИХ ЗБОРІВ АКЦІОНЕРІВ</w:t>
      </w:r>
    </w:p>
    <w:p w:rsidR="00775654" w:rsidRPr="00A647C8" w:rsidRDefault="00775654" w:rsidP="00A647C8">
      <w:pPr>
        <w:ind w:hanging="4"/>
        <w:jc w:val="center"/>
        <w:rPr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 xml:space="preserve">ПУБЛІЧНОГО АКЦІОНЕРНОГО </w:t>
      </w:r>
      <w:r w:rsidR="0091738C" w:rsidRPr="00A647C8">
        <w:rPr>
          <w:b/>
          <w:sz w:val="24"/>
          <w:szCs w:val="24"/>
          <w:lang w:val="uk-UA"/>
        </w:rPr>
        <w:t>ТОВАРИСТВА</w:t>
      </w:r>
      <w:r w:rsidRPr="00A647C8">
        <w:rPr>
          <w:b/>
          <w:sz w:val="24"/>
          <w:szCs w:val="24"/>
          <w:lang w:val="uk-UA"/>
        </w:rPr>
        <w:t xml:space="preserve"> </w:t>
      </w:r>
      <w:r w:rsidR="00A647C8" w:rsidRPr="00A647C8">
        <w:rPr>
          <w:b/>
          <w:bCs/>
          <w:sz w:val="24"/>
          <w:szCs w:val="24"/>
          <w:lang w:val="uk-UA"/>
        </w:rPr>
        <w:t>"</w:t>
      </w:r>
      <w:r w:rsidR="00FE6C5C" w:rsidRPr="00A647C8">
        <w:rPr>
          <w:b/>
          <w:sz w:val="24"/>
          <w:szCs w:val="24"/>
          <w:u w:val="single"/>
          <w:lang w:val="uk-UA"/>
        </w:rPr>
        <w:t>ВУГЛЕГІРСЬКИЙ Е</w:t>
      </w:r>
      <w:r w:rsidR="007442A3" w:rsidRPr="00A647C8">
        <w:rPr>
          <w:b/>
          <w:sz w:val="24"/>
          <w:szCs w:val="24"/>
          <w:u w:val="single"/>
          <w:lang w:val="uk-UA"/>
        </w:rPr>
        <w:t>КСПЕРИМЕНТАЛЬНИЙ КОМБІКОРМОВИЙ ЗАВОД</w:t>
      </w:r>
      <w:r w:rsidR="00A647C8" w:rsidRPr="00A647C8">
        <w:rPr>
          <w:b/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ab/>
      </w:r>
    </w:p>
    <w:p w:rsidR="00990D1D" w:rsidRPr="00A647C8" w:rsidRDefault="00990D1D" w:rsidP="00A647C8">
      <w:pPr>
        <w:jc w:val="both"/>
        <w:rPr>
          <w:b/>
          <w:sz w:val="24"/>
          <w:szCs w:val="24"/>
          <w:lang w:val="uk-UA"/>
        </w:rPr>
      </w:pPr>
    </w:p>
    <w:p w:rsidR="00775654" w:rsidRPr="00A647C8" w:rsidRDefault="00BD2BB9" w:rsidP="00A647C8">
      <w:pPr>
        <w:jc w:val="both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>30</w:t>
      </w:r>
      <w:r w:rsidR="00775654" w:rsidRPr="00A647C8">
        <w:rPr>
          <w:b/>
          <w:sz w:val="24"/>
          <w:szCs w:val="24"/>
          <w:lang w:val="uk-UA"/>
        </w:rPr>
        <w:t>.04.201</w:t>
      </w:r>
      <w:r w:rsidRPr="00A647C8">
        <w:rPr>
          <w:b/>
          <w:sz w:val="24"/>
          <w:szCs w:val="24"/>
          <w:lang w:val="uk-UA"/>
        </w:rPr>
        <w:t>6</w:t>
      </w:r>
      <w:r w:rsidR="00775654" w:rsidRPr="00A647C8">
        <w:rPr>
          <w:b/>
          <w:sz w:val="24"/>
          <w:szCs w:val="24"/>
          <w:lang w:val="uk-UA"/>
        </w:rPr>
        <w:t xml:space="preserve"> р.</w:t>
      </w:r>
      <w:r w:rsidR="00775654" w:rsidRPr="00A647C8">
        <w:rPr>
          <w:b/>
          <w:sz w:val="24"/>
          <w:szCs w:val="24"/>
          <w:lang w:val="uk-UA"/>
        </w:rPr>
        <w:tab/>
      </w:r>
      <w:r w:rsidR="00775654" w:rsidRPr="00A647C8">
        <w:rPr>
          <w:b/>
          <w:sz w:val="24"/>
          <w:szCs w:val="24"/>
          <w:lang w:val="uk-UA"/>
        </w:rPr>
        <w:tab/>
      </w:r>
      <w:r w:rsidR="00775654" w:rsidRPr="00A647C8">
        <w:rPr>
          <w:b/>
          <w:sz w:val="24"/>
          <w:szCs w:val="24"/>
          <w:lang w:val="uk-UA"/>
        </w:rPr>
        <w:tab/>
      </w:r>
      <w:r w:rsidR="00775654" w:rsidRPr="00A647C8">
        <w:rPr>
          <w:b/>
          <w:sz w:val="24"/>
          <w:szCs w:val="24"/>
          <w:lang w:val="uk-UA"/>
        </w:rPr>
        <w:tab/>
      </w:r>
      <w:r w:rsidR="00775654" w:rsidRPr="00A647C8">
        <w:rPr>
          <w:b/>
          <w:sz w:val="24"/>
          <w:szCs w:val="24"/>
          <w:lang w:val="uk-UA"/>
        </w:rPr>
        <w:tab/>
      </w:r>
      <w:r w:rsidR="00775654" w:rsidRPr="00A647C8">
        <w:rPr>
          <w:b/>
          <w:sz w:val="24"/>
          <w:szCs w:val="24"/>
          <w:lang w:val="uk-UA"/>
        </w:rPr>
        <w:tab/>
      </w:r>
      <w:r w:rsidR="00775654" w:rsidRPr="00A647C8">
        <w:rPr>
          <w:sz w:val="24"/>
          <w:szCs w:val="24"/>
          <w:lang w:val="uk-UA"/>
        </w:rPr>
        <w:tab/>
      </w:r>
      <w:r w:rsidR="00775654" w:rsidRPr="00A647C8">
        <w:rPr>
          <w:sz w:val="24"/>
          <w:szCs w:val="24"/>
          <w:lang w:val="uk-UA"/>
        </w:rPr>
        <w:tab/>
      </w:r>
      <w:r w:rsidR="00775654" w:rsidRPr="00A647C8">
        <w:rPr>
          <w:sz w:val="24"/>
          <w:szCs w:val="24"/>
          <w:lang w:val="uk-UA"/>
        </w:rPr>
        <w:tab/>
      </w:r>
      <w:r w:rsidR="00FE6C5C" w:rsidRPr="00A647C8">
        <w:rPr>
          <w:b/>
          <w:sz w:val="24"/>
          <w:szCs w:val="24"/>
          <w:lang w:val="uk-UA"/>
        </w:rPr>
        <w:t xml:space="preserve">   </w:t>
      </w:r>
      <w:r w:rsidRPr="00A647C8">
        <w:rPr>
          <w:b/>
          <w:sz w:val="24"/>
          <w:szCs w:val="24"/>
          <w:lang w:val="uk-UA"/>
        </w:rPr>
        <w:t xml:space="preserve"> </w:t>
      </w:r>
      <w:r w:rsidR="00FE6C5C" w:rsidRPr="00A647C8">
        <w:rPr>
          <w:b/>
          <w:sz w:val="24"/>
          <w:szCs w:val="24"/>
          <w:lang w:val="uk-UA"/>
        </w:rPr>
        <w:t xml:space="preserve">  </w:t>
      </w:r>
      <w:r w:rsidRPr="00A647C8">
        <w:rPr>
          <w:b/>
          <w:sz w:val="24"/>
          <w:szCs w:val="24"/>
          <w:lang w:val="uk-UA"/>
        </w:rPr>
        <w:t xml:space="preserve">                м. Київ</w:t>
      </w:r>
      <w:r w:rsidR="00FE6C5C" w:rsidRPr="00A647C8">
        <w:rPr>
          <w:b/>
          <w:sz w:val="24"/>
          <w:szCs w:val="24"/>
          <w:lang w:val="uk-UA"/>
        </w:rPr>
        <w:t xml:space="preserve">   </w:t>
      </w:r>
    </w:p>
    <w:p w:rsidR="00775654" w:rsidRPr="00A647C8" w:rsidRDefault="00775654" w:rsidP="00A647C8">
      <w:pPr>
        <w:tabs>
          <w:tab w:val="left" w:pos="2552"/>
        </w:tabs>
        <w:ind w:left="-900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ab/>
      </w:r>
    </w:p>
    <w:p w:rsidR="00775654" w:rsidRPr="00A647C8" w:rsidRDefault="00775654" w:rsidP="00A647C8">
      <w:pPr>
        <w:tabs>
          <w:tab w:val="left" w:pos="2552"/>
        </w:tabs>
        <w:ind w:left="4536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>Місце проведення зборів:</w:t>
      </w:r>
    </w:p>
    <w:p w:rsidR="00BD2BB9" w:rsidRPr="00A647C8" w:rsidRDefault="00BD2BB9" w:rsidP="00A647C8">
      <w:pPr>
        <w:tabs>
          <w:tab w:val="left" w:pos="0"/>
        </w:tabs>
        <w:ind w:left="4536"/>
        <w:rPr>
          <w:b/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м. Київ, вул. Проспект Перемоги, 121-В, кімната № 5</w:t>
      </w:r>
      <w:r w:rsidRPr="00A647C8">
        <w:rPr>
          <w:b/>
          <w:sz w:val="24"/>
          <w:szCs w:val="24"/>
          <w:lang w:val="uk-UA"/>
        </w:rPr>
        <w:t>.</w:t>
      </w:r>
    </w:p>
    <w:p w:rsidR="00775654" w:rsidRPr="00A647C8" w:rsidRDefault="00775654" w:rsidP="00A647C8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 xml:space="preserve">Дата проведення зборів: </w:t>
      </w:r>
      <w:r w:rsidR="00BD2BB9" w:rsidRPr="00A647C8">
        <w:rPr>
          <w:sz w:val="24"/>
          <w:szCs w:val="24"/>
          <w:lang w:val="uk-UA"/>
        </w:rPr>
        <w:t>30</w:t>
      </w:r>
      <w:r w:rsidRPr="00A647C8">
        <w:rPr>
          <w:sz w:val="24"/>
          <w:szCs w:val="24"/>
          <w:lang w:val="uk-UA"/>
        </w:rPr>
        <w:t xml:space="preserve"> квітня 201</w:t>
      </w:r>
      <w:r w:rsidR="00BD2BB9" w:rsidRPr="00A647C8">
        <w:rPr>
          <w:sz w:val="24"/>
          <w:szCs w:val="24"/>
          <w:lang w:val="uk-UA"/>
        </w:rPr>
        <w:t>6</w:t>
      </w:r>
      <w:r w:rsidRPr="00A647C8">
        <w:rPr>
          <w:sz w:val="24"/>
          <w:szCs w:val="24"/>
          <w:lang w:val="uk-UA"/>
        </w:rPr>
        <w:t xml:space="preserve"> року </w:t>
      </w:r>
    </w:p>
    <w:p w:rsidR="00775654" w:rsidRPr="00A647C8" w:rsidRDefault="00775654" w:rsidP="00A647C8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 xml:space="preserve">Час проведення реєстрації: </w:t>
      </w:r>
      <w:r w:rsidRPr="00A647C8">
        <w:rPr>
          <w:sz w:val="24"/>
          <w:szCs w:val="24"/>
          <w:lang w:val="uk-UA"/>
        </w:rPr>
        <w:t xml:space="preserve">з </w:t>
      </w:r>
      <w:r w:rsidR="00BD2BB9" w:rsidRPr="00A647C8">
        <w:rPr>
          <w:sz w:val="24"/>
          <w:szCs w:val="24"/>
          <w:lang w:val="uk-UA"/>
        </w:rPr>
        <w:t xml:space="preserve">11:00 до 11:45 </w:t>
      </w:r>
      <w:r w:rsidRPr="00A647C8">
        <w:rPr>
          <w:sz w:val="24"/>
          <w:szCs w:val="24"/>
          <w:lang w:val="uk-UA"/>
        </w:rPr>
        <w:t>години</w:t>
      </w:r>
      <w:r w:rsidRPr="00A647C8">
        <w:rPr>
          <w:b/>
          <w:sz w:val="24"/>
          <w:szCs w:val="24"/>
          <w:lang w:val="uk-UA"/>
        </w:rPr>
        <w:t xml:space="preserve"> </w:t>
      </w:r>
    </w:p>
    <w:p w:rsidR="00775654" w:rsidRPr="00A647C8" w:rsidRDefault="00775654" w:rsidP="00A647C8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 xml:space="preserve">Час проведення Зборів: </w:t>
      </w:r>
      <w:r w:rsidRPr="00A647C8">
        <w:rPr>
          <w:sz w:val="24"/>
          <w:szCs w:val="24"/>
          <w:lang w:val="uk-UA"/>
        </w:rPr>
        <w:t xml:space="preserve">початок - </w:t>
      </w:r>
      <w:r w:rsidR="00BD2BB9" w:rsidRPr="00A647C8">
        <w:rPr>
          <w:sz w:val="24"/>
          <w:szCs w:val="24"/>
          <w:lang w:val="uk-UA"/>
        </w:rPr>
        <w:t xml:space="preserve">12:00 </w:t>
      </w:r>
      <w:r w:rsidRPr="00A647C8">
        <w:rPr>
          <w:sz w:val="24"/>
          <w:szCs w:val="24"/>
          <w:lang w:val="uk-UA"/>
        </w:rPr>
        <w:t xml:space="preserve">год., закінчення </w:t>
      </w:r>
      <w:r w:rsidR="00BD2BB9" w:rsidRPr="00A647C8">
        <w:rPr>
          <w:sz w:val="24"/>
          <w:szCs w:val="24"/>
          <w:lang w:val="uk-UA"/>
        </w:rPr>
        <w:t>13:</w:t>
      </w:r>
      <w:r w:rsidR="004B25F4">
        <w:rPr>
          <w:sz w:val="24"/>
          <w:szCs w:val="24"/>
          <w:lang w:val="uk-UA"/>
        </w:rPr>
        <w:t>0</w:t>
      </w:r>
      <w:r w:rsidR="00BD2BB9" w:rsidRPr="00A647C8">
        <w:rPr>
          <w:sz w:val="24"/>
          <w:szCs w:val="24"/>
          <w:lang w:val="uk-UA"/>
        </w:rPr>
        <w:t xml:space="preserve">0 </w:t>
      </w:r>
      <w:r w:rsidRPr="00A647C8">
        <w:rPr>
          <w:sz w:val="24"/>
          <w:szCs w:val="24"/>
          <w:lang w:val="uk-UA"/>
        </w:rPr>
        <w:t>год.</w:t>
      </w:r>
    </w:p>
    <w:p w:rsidR="00775654" w:rsidRPr="00A647C8" w:rsidRDefault="00775654" w:rsidP="00A647C8">
      <w:pPr>
        <w:ind w:firstLine="708"/>
        <w:jc w:val="both"/>
        <w:rPr>
          <w:sz w:val="24"/>
          <w:szCs w:val="24"/>
          <w:lang w:val="uk-UA"/>
        </w:rPr>
      </w:pPr>
    </w:p>
    <w:p w:rsidR="00775654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Cs/>
          <w:sz w:val="24"/>
          <w:szCs w:val="24"/>
          <w:lang w:val="uk-UA"/>
        </w:rPr>
        <w:t xml:space="preserve">Збори відкрив член </w:t>
      </w:r>
      <w:r w:rsidR="00977F59" w:rsidRPr="00A647C8">
        <w:rPr>
          <w:bCs/>
          <w:sz w:val="24"/>
          <w:szCs w:val="24"/>
          <w:lang w:val="uk-UA"/>
        </w:rPr>
        <w:t>Наглядової</w:t>
      </w:r>
      <w:r w:rsidRPr="00A647C8">
        <w:rPr>
          <w:bCs/>
          <w:sz w:val="24"/>
          <w:szCs w:val="24"/>
          <w:lang w:val="uk-UA"/>
        </w:rPr>
        <w:t xml:space="preserve"> ради Публічного акціонерного </w:t>
      </w:r>
      <w:r w:rsidR="00C200D4" w:rsidRPr="00A647C8">
        <w:rPr>
          <w:bCs/>
          <w:sz w:val="24"/>
          <w:szCs w:val="24"/>
          <w:lang w:val="uk-UA"/>
        </w:rPr>
        <w:t>т</w:t>
      </w:r>
      <w:r w:rsidR="0091738C" w:rsidRPr="00A647C8">
        <w:rPr>
          <w:bCs/>
          <w:sz w:val="24"/>
          <w:szCs w:val="24"/>
          <w:lang w:val="uk-UA"/>
        </w:rPr>
        <w:t>овариства</w:t>
      </w:r>
      <w:r w:rsidRPr="00A647C8">
        <w:rPr>
          <w:bCs/>
          <w:sz w:val="24"/>
          <w:szCs w:val="24"/>
          <w:lang w:val="uk-UA"/>
        </w:rPr>
        <w:t xml:space="preserve"> </w:t>
      </w:r>
      <w:r w:rsidR="00A647C8" w:rsidRPr="00A647C8">
        <w:rPr>
          <w:bCs/>
          <w:sz w:val="24"/>
          <w:szCs w:val="24"/>
          <w:lang w:val="uk-UA"/>
        </w:rPr>
        <w:t>"</w:t>
      </w:r>
      <w:proofErr w:type="spellStart"/>
      <w:r w:rsidR="00FE6C5C" w:rsidRPr="00A647C8">
        <w:rPr>
          <w:sz w:val="24"/>
          <w:szCs w:val="24"/>
          <w:lang w:val="uk-UA"/>
        </w:rPr>
        <w:t>Вуглегірський</w:t>
      </w:r>
      <w:proofErr w:type="spellEnd"/>
      <w:r w:rsidR="00FE6C5C"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bCs/>
          <w:sz w:val="24"/>
          <w:szCs w:val="24"/>
          <w:lang w:val="uk-UA"/>
        </w:rPr>
        <w:t xml:space="preserve"> (далі-</w:t>
      </w:r>
      <w:r w:rsidR="00D85060" w:rsidRPr="00A647C8">
        <w:rPr>
          <w:bCs/>
          <w:sz w:val="24"/>
          <w:szCs w:val="24"/>
          <w:lang w:val="uk-UA"/>
        </w:rPr>
        <w:t>Товариство</w:t>
      </w:r>
      <w:r w:rsidRPr="00A647C8">
        <w:rPr>
          <w:bCs/>
          <w:sz w:val="24"/>
          <w:szCs w:val="24"/>
          <w:lang w:val="uk-UA"/>
        </w:rPr>
        <w:t xml:space="preserve">) </w:t>
      </w:r>
      <w:r w:rsidR="00E046A7" w:rsidRPr="00A647C8">
        <w:rPr>
          <w:sz w:val="24"/>
          <w:szCs w:val="24"/>
          <w:lang w:val="uk-UA"/>
        </w:rPr>
        <w:t>Марченко Ірина Олександрівна</w:t>
      </w:r>
      <w:r w:rsidRPr="00A647C8">
        <w:rPr>
          <w:bCs/>
          <w:sz w:val="24"/>
          <w:szCs w:val="24"/>
          <w:lang w:val="uk-UA"/>
        </w:rPr>
        <w:t xml:space="preserve">, </w:t>
      </w:r>
      <w:r w:rsidRPr="00A647C8">
        <w:rPr>
          <w:sz w:val="24"/>
          <w:szCs w:val="24"/>
          <w:lang w:val="uk-UA"/>
        </w:rPr>
        <w:t>та повідоми</w:t>
      </w:r>
      <w:r w:rsidR="00E046A7" w:rsidRPr="00A647C8">
        <w:rPr>
          <w:sz w:val="24"/>
          <w:szCs w:val="24"/>
          <w:lang w:val="uk-UA"/>
        </w:rPr>
        <w:t>ла</w:t>
      </w:r>
      <w:r w:rsidRPr="00A647C8">
        <w:rPr>
          <w:sz w:val="24"/>
          <w:szCs w:val="24"/>
          <w:lang w:val="uk-UA"/>
        </w:rPr>
        <w:t xml:space="preserve">, що акціонери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 xml:space="preserve"> своєчасно були повідомлені про проведення Загальних зборів, відповідно до вимог чинного законодавства України, а саме: персонально листами та друкуванням повідомлення про призначення Загальних зборів на </w:t>
      </w:r>
      <w:r w:rsidR="00A6762D" w:rsidRPr="00A647C8">
        <w:rPr>
          <w:sz w:val="24"/>
          <w:szCs w:val="24"/>
          <w:lang w:val="uk-UA"/>
        </w:rPr>
        <w:t>30</w:t>
      </w:r>
      <w:r w:rsidRPr="00A647C8">
        <w:rPr>
          <w:sz w:val="24"/>
          <w:szCs w:val="24"/>
          <w:lang w:val="uk-UA"/>
        </w:rPr>
        <w:t xml:space="preserve"> квітня 201</w:t>
      </w:r>
      <w:r w:rsidR="00200E3A" w:rsidRPr="00A647C8">
        <w:rPr>
          <w:sz w:val="24"/>
          <w:szCs w:val="24"/>
          <w:lang w:val="uk-UA"/>
        </w:rPr>
        <w:t>5</w:t>
      </w:r>
      <w:r w:rsidRPr="00A647C8">
        <w:rPr>
          <w:sz w:val="24"/>
          <w:szCs w:val="24"/>
          <w:lang w:val="uk-UA"/>
        </w:rPr>
        <w:t xml:space="preserve"> року в офіційному виданні - 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 xml:space="preserve">Відомості </w:t>
      </w:r>
      <w:r w:rsidR="00A6762D" w:rsidRPr="00A647C8">
        <w:rPr>
          <w:sz w:val="24"/>
          <w:szCs w:val="24"/>
          <w:lang w:val="uk-UA"/>
        </w:rPr>
        <w:t>Національної</w:t>
      </w:r>
      <w:r w:rsidRPr="00A647C8">
        <w:rPr>
          <w:sz w:val="24"/>
          <w:szCs w:val="24"/>
          <w:lang w:val="uk-UA"/>
        </w:rPr>
        <w:t xml:space="preserve"> комісії з цінних паперів та фондового ринку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 xml:space="preserve"> </w:t>
      </w:r>
      <w:r w:rsidR="00E208AE" w:rsidRPr="00A647C8">
        <w:rPr>
          <w:sz w:val="24"/>
          <w:szCs w:val="24"/>
          <w:lang w:val="uk-UA"/>
        </w:rPr>
        <w:t>№</w:t>
      </w:r>
      <w:r w:rsidR="00A6762D" w:rsidRPr="00A647C8">
        <w:rPr>
          <w:sz w:val="24"/>
          <w:szCs w:val="24"/>
          <w:lang w:val="uk-UA"/>
        </w:rPr>
        <w:t>61</w:t>
      </w:r>
      <w:r w:rsidR="00E208AE" w:rsidRPr="00A647C8">
        <w:rPr>
          <w:sz w:val="24"/>
          <w:szCs w:val="24"/>
          <w:lang w:val="uk-UA"/>
        </w:rPr>
        <w:t xml:space="preserve"> від </w:t>
      </w:r>
      <w:r w:rsidR="00A6762D" w:rsidRPr="00A647C8">
        <w:rPr>
          <w:sz w:val="24"/>
          <w:szCs w:val="24"/>
          <w:lang w:val="uk-UA"/>
        </w:rPr>
        <w:t>30</w:t>
      </w:r>
      <w:r w:rsidR="00E208AE" w:rsidRPr="00A647C8">
        <w:rPr>
          <w:sz w:val="24"/>
          <w:szCs w:val="24"/>
          <w:lang w:val="uk-UA"/>
        </w:rPr>
        <w:t>.03.201</w:t>
      </w:r>
      <w:r w:rsidR="00A6762D" w:rsidRPr="00A647C8">
        <w:rPr>
          <w:sz w:val="24"/>
          <w:szCs w:val="24"/>
          <w:lang w:val="uk-UA"/>
        </w:rPr>
        <w:t>6.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right="-20" w:firstLine="706"/>
        <w:jc w:val="both"/>
        <w:rPr>
          <w:bCs/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Результати реєстрації акціонерів для участі у зборах надано голові реєстраційної комісії </w:t>
      </w:r>
      <w:proofErr w:type="spellStart"/>
      <w:r w:rsidR="00A6762D" w:rsidRPr="00A647C8">
        <w:rPr>
          <w:sz w:val="24"/>
          <w:szCs w:val="24"/>
          <w:lang w:val="uk-UA"/>
        </w:rPr>
        <w:t>Безугловій</w:t>
      </w:r>
      <w:proofErr w:type="spellEnd"/>
      <w:r w:rsidR="00A6762D" w:rsidRPr="00A647C8">
        <w:rPr>
          <w:sz w:val="24"/>
          <w:szCs w:val="24"/>
          <w:lang w:val="uk-UA"/>
        </w:rPr>
        <w:t xml:space="preserve"> Оксані Олександрівні</w:t>
      </w:r>
      <w:r w:rsidRPr="00A647C8">
        <w:rPr>
          <w:sz w:val="24"/>
          <w:szCs w:val="24"/>
          <w:lang w:val="uk-UA"/>
        </w:rPr>
        <w:t>.</w:t>
      </w:r>
    </w:p>
    <w:p w:rsidR="00775654" w:rsidRPr="00A647C8" w:rsidRDefault="00294D33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Товариством</w:t>
      </w:r>
      <w:r w:rsidR="00775654" w:rsidRPr="00A647C8">
        <w:rPr>
          <w:sz w:val="24"/>
          <w:szCs w:val="24"/>
          <w:lang w:val="uk-UA"/>
        </w:rPr>
        <w:t xml:space="preserve"> здійснено випуск таких цінних паперів: акції прості іменні в бездокументарній формі; свідоцтво про реєстрацію випуску № </w:t>
      </w:r>
      <w:r w:rsidR="00FE6C5C" w:rsidRPr="00A647C8">
        <w:rPr>
          <w:sz w:val="24"/>
          <w:szCs w:val="24"/>
          <w:lang w:val="uk-UA"/>
        </w:rPr>
        <w:t>174</w:t>
      </w:r>
      <w:r w:rsidR="00775654" w:rsidRPr="00A647C8">
        <w:rPr>
          <w:sz w:val="24"/>
          <w:szCs w:val="24"/>
          <w:lang w:val="uk-UA"/>
        </w:rPr>
        <w:t>/1/1</w:t>
      </w:r>
      <w:r w:rsidR="00FE6C5C" w:rsidRPr="00A647C8">
        <w:rPr>
          <w:sz w:val="24"/>
          <w:szCs w:val="24"/>
          <w:lang w:val="uk-UA"/>
        </w:rPr>
        <w:t>3</w:t>
      </w:r>
      <w:r w:rsidR="00775654" w:rsidRPr="00A647C8">
        <w:rPr>
          <w:sz w:val="24"/>
          <w:szCs w:val="24"/>
          <w:lang w:val="uk-UA"/>
        </w:rPr>
        <w:t xml:space="preserve"> від </w:t>
      </w:r>
      <w:r w:rsidR="00FE6C5C" w:rsidRPr="00A647C8">
        <w:rPr>
          <w:sz w:val="24"/>
          <w:szCs w:val="24"/>
          <w:lang w:val="uk-UA"/>
        </w:rPr>
        <w:t>12</w:t>
      </w:r>
      <w:r w:rsidR="00775654" w:rsidRPr="00A647C8">
        <w:rPr>
          <w:sz w:val="24"/>
          <w:szCs w:val="24"/>
          <w:lang w:val="uk-UA"/>
        </w:rPr>
        <w:t>.</w:t>
      </w:r>
      <w:r w:rsidR="00FE6C5C" w:rsidRPr="00A647C8">
        <w:rPr>
          <w:sz w:val="24"/>
          <w:szCs w:val="24"/>
          <w:lang w:val="uk-UA"/>
        </w:rPr>
        <w:t>11</w:t>
      </w:r>
      <w:r w:rsidR="00775654" w:rsidRPr="00A647C8">
        <w:rPr>
          <w:sz w:val="24"/>
          <w:szCs w:val="24"/>
          <w:lang w:val="uk-UA"/>
        </w:rPr>
        <w:t>.201</w:t>
      </w:r>
      <w:r w:rsidR="00FE6C5C" w:rsidRPr="00A647C8">
        <w:rPr>
          <w:sz w:val="24"/>
          <w:szCs w:val="24"/>
          <w:lang w:val="uk-UA"/>
        </w:rPr>
        <w:t>3</w:t>
      </w:r>
      <w:r w:rsidR="00775654" w:rsidRPr="00A647C8">
        <w:rPr>
          <w:sz w:val="24"/>
          <w:szCs w:val="24"/>
          <w:lang w:val="uk-UA"/>
        </w:rPr>
        <w:t xml:space="preserve">р., видане ДКЦПФР; номінальна вартість акції </w:t>
      </w:r>
      <w:r w:rsidR="00FE6C5C" w:rsidRPr="00A647C8">
        <w:rPr>
          <w:sz w:val="24"/>
          <w:szCs w:val="24"/>
          <w:lang w:val="uk-UA"/>
        </w:rPr>
        <w:t>0</w:t>
      </w:r>
      <w:r w:rsidR="00775654" w:rsidRPr="00A647C8">
        <w:rPr>
          <w:sz w:val="24"/>
          <w:szCs w:val="24"/>
          <w:lang w:val="uk-UA"/>
        </w:rPr>
        <w:t>,</w:t>
      </w:r>
      <w:r w:rsidR="00FE6C5C" w:rsidRPr="00A647C8">
        <w:rPr>
          <w:sz w:val="24"/>
          <w:szCs w:val="24"/>
          <w:lang w:val="uk-UA"/>
        </w:rPr>
        <w:t>25</w:t>
      </w:r>
      <w:r w:rsidR="00775654" w:rsidRPr="00A647C8">
        <w:rPr>
          <w:sz w:val="24"/>
          <w:szCs w:val="24"/>
          <w:lang w:val="uk-UA"/>
        </w:rPr>
        <w:t xml:space="preserve"> грн.; кількість акцій </w:t>
      </w:r>
      <w:r w:rsidR="00FE6C5C" w:rsidRPr="00A647C8">
        <w:rPr>
          <w:b/>
          <w:sz w:val="24"/>
          <w:szCs w:val="24"/>
          <w:lang w:val="uk-UA"/>
        </w:rPr>
        <w:t>199 022 070</w:t>
      </w:r>
      <w:r w:rsidR="00FE6C5C" w:rsidRPr="00A647C8">
        <w:rPr>
          <w:sz w:val="24"/>
          <w:szCs w:val="24"/>
          <w:lang w:val="uk-UA"/>
        </w:rPr>
        <w:t xml:space="preserve"> </w:t>
      </w:r>
      <w:r w:rsidR="00775654" w:rsidRPr="00A647C8">
        <w:rPr>
          <w:sz w:val="24"/>
          <w:szCs w:val="24"/>
          <w:lang w:val="uk-UA"/>
        </w:rPr>
        <w:t xml:space="preserve">шт.; загальна номінальна вартість акцій </w:t>
      </w:r>
      <w:r w:rsidR="00FE6C5C" w:rsidRPr="00A647C8">
        <w:rPr>
          <w:b/>
          <w:sz w:val="24"/>
          <w:szCs w:val="24"/>
          <w:lang w:val="uk-UA"/>
        </w:rPr>
        <w:t>49 755 517,50</w:t>
      </w:r>
      <w:r w:rsidR="00775654" w:rsidRPr="00A647C8">
        <w:rPr>
          <w:b/>
          <w:sz w:val="24"/>
          <w:szCs w:val="24"/>
          <w:lang w:val="uk-UA"/>
        </w:rPr>
        <w:t xml:space="preserve"> </w:t>
      </w:r>
      <w:r w:rsidR="00775654" w:rsidRPr="00A647C8">
        <w:rPr>
          <w:sz w:val="24"/>
          <w:szCs w:val="24"/>
          <w:lang w:val="uk-UA"/>
        </w:rPr>
        <w:t>грн.</w:t>
      </w:r>
    </w:p>
    <w:p w:rsidR="00775654" w:rsidRPr="00A647C8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Загальна кількість осіб, включених до переліку акціонерів, які мають право на участь у загальних зборах –</w:t>
      </w:r>
      <w:r w:rsidR="001A093E" w:rsidRPr="00A647C8">
        <w:rPr>
          <w:b/>
          <w:sz w:val="24"/>
          <w:szCs w:val="24"/>
          <w:lang w:val="uk-UA"/>
        </w:rPr>
        <w:t xml:space="preserve"> </w:t>
      </w:r>
      <w:r w:rsidR="00FE6C5C" w:rsidRPr="00A647C8">
        <w:rPr>
          <w:sz w:val="24"/>
          <w:szCs w:val="24"/>
          <w:lang w:val="uk-UA"/>
        </w:rPr>
        <w:t>591</w:t>
      </w:r>
      <w:r w:rsidR="001A093E" w:rsidRPr="00A647C8">
        <w:rPr>
          <w:sz w:val="24"/>
          <w:szCs w:val="24"/>
          <w:lang w:val="uk-UA"/>
        </w:rPr>
        <w:t xml:space="preserve">, у тому числі: </w:t>
      </w:r>
      <w:r w:rsidR="00FE6C5C" w:rsidRPr="00A647C8">
        <w:rPr>
          <w:sz w:val="24"/>
          <w:szCs w:val="24"/>
          <w:lang w:val="uk-UA"/>
        </w:rPr>
        <w:t>7</w:t>
      </w:r>
      <w:r w:rsidR="001A093E" w:rsidRPr="00A647C8">
        <w:rPr>
          <w:sz w:val="24"/>
          <w:szCs w:val="24"/>
          <w:lang w:val="uk-UA"/>
        </w:rPr>
        <w:t xml:space="preserve"> - юридичних особи та</w:t>
      </w:r>
      <w:r w:rsidR="001A093E" w:rsidRPr="00A647C8">
        <w:rPr>
          <w:b/>
          <w:sz w:val="24"/>
          <w:szCs w:val="24"/>
          <w:lang w:val="uk-UA"/>
        </w:rPr>
        <w:t xml:space="preserve"> </w:t>
      </w:r>
      <w:r w:rsidR="00FE6C5C" w:rsidRPr="00A647C8">
        <w:rPr>
          <w:sz w:val="24"/>
          <w:szCs w:val="24"/>
          <w:lang w:val="uk-UA"/>
        </w:rPr>
        <w:t>584</w:t>
      </w:r>
      <w:r w:rsidR="001A093E" w:rsidRPr="00A647C8">
        <w:rPr>
          <w:sz w:val="24"/>
          <w:szCs w:val="24"/>
          <w:lang w:val="uk-UA"/>
        </w:rPr>
        <w:t xml:space="preserve"> - фізичних особи, яким належать </w:t>
      </w:r>
      <w:r w:rsidR="00FE6C5C" w:rsidRPr="00A647C8">
        <w:rPr>
          <w:b/>
          <w:sz w:val="24"/>
          <w:szCs w:val="24"/>
          <w:lang w:val="uk-UA"/>
        </w:rPr>
        <w:t>199 022 070</w:t>
      </w:r>
      <w:r w:rsidR="00FE6C5C" w:rsidRPr="00A647C8">
        <w:rPr>
          <w:sz w:val="24"/>
          <w:szCs w:val="24"/>
          <w:lang w:val="uk-UA"/>
        </w:rPr>
        <w:t xml:space="preserve"> </w:t>
      </w:r>
      <w:r w:rsidR="001A093E" w:rsidRPr="00A647C8">
        <w:rPr>
          <w:sz w:val="24"/>
          <w:szCs w:val="24"/>
          <w:lang w:val="uk-UA"/>
        </w:rPr>
        <w:t xml:space="preserve"> штук простих іменних акцій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>.</w:t>
      </w:r>
    </w:p>
    <w:p w:rsidR="00775654" w:rsidRPr="00A647C8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Зареєструвався та бере участь в загальних зборах </w:t>
      </w:r>
      <w:r w:rsidRPr="00A647C8">
        <w:rPr>
          <w:b/>
          <w:bCs/>
          <w:sz w:val="24"/>
          <w:szCs w:val="24"/>
          <w:lang w:val="uk-UA"/>
        </w:rPr>
        <w:t>1</w:t>
      </w:r>
      <w:r w:rsidRPr="00A647C8">
        <w:rPr>
          <w:sz w:val="24"/>
          <w:szCs w:val="24"/>
          <w:lang w:val="uk-UA"/>
        </w:rPr>
        <w:t xml:space="preserve"> акціонер </w:t>
      </w:r>
      <w:r w:rsidR="00706223" w:rsidRPr="00A647C8">
        <w:rPr>
          <w:sz w:val="24"/>
          <w:szCs w:val="24"/>
          <w:lang w:val="uk-UA"/>
        </w:rPr>
        <w:t xml:space="preserve">Приватна науково-виробнича компанія </w:t>
      </w:r>
      <w:r w:rsidR="00A647C8" w:rsidRPr="00A647C8">
        <w:rPr>
          <w:sz w:val="24"/>
          <w:szCs w:val="24"/>
          <w:lang w:val="uk-UA"/>
        </w:rPr>
        <w:t>"</w:t>
      </w:r>
      <w:r w:rsidR="00706223" w:rsidRPr="00A647C8">
        <w:rPr>
          <w:sz w:val="24"/>
          <w:szCs w:val="24"/>
          <w:lang w:val="uk-UA"/>
        </w:rPr>
        <w:t>Інтербізнес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 xml:space="preserve"> - юридична особа, </w:t>
      </w:r>
      <w:r w:rsidR="005C13B7" w:rsidRPr="00A647C8">
        <w:rPr>
          <w:sz w:val="24"/>
          <w:szCs w:val="24"/>
          <w:lang w:val="uk-UA"/>
        </w:rPr>
        <w:t xml:space="preserve">ЄДРПОУ </w:t>
      </w:r>
      <w:r w:rsidR="00706223" w:rsidRPr="00A647C8">
        <w:rPr>
          <w:sz w:val="24"/>
          <w:szCs w:val="24"/>
          <w:lang w:val="uk-UA"/>
        </w:rPr>
        <w:t>01200244</w:t>
      </w:r>
      <w:r w:rsidRPr="00A647C8">
        <w:rPr>
          <w:sz w:val="24"/>
          <w:szCs w:val="24"/>
          <w:lang w:val="uk-UA"/>
        </w:rPr>
        <w:t xml:space="preserve">, </w:t>
      </w:r>
      <w:r w:rsidRPr="00A647C8">
        <w:rPr>
          <w:spacing w:val="6"/>
          <w:sz w:val="24"/>
          <w:szCs w:val="24"/>
          <w:lang w:val="uk-UA"/>
        </w:rPr>
        <w:t>місцезнаходження якої</w:t>
      </w:r>
      <w:r w:rsidRPr="00A647C8">
        <w:rPr>
          <w:sz w:val="24"/>
          <w:szCs w:val="24"/>
          <w:lang w:val="uk-UA"/>
        </w:rPr>
        <w:t xml:space="preserve">: </w:t>
      </w:r>
      <w:r w:rsidR="00706223" w:rsidRPr="00A647C8">
        <w:rPr>
          <w:sz w:val="24"/>
          <w:szCs w:val="24"/>
          <w:lang w:val="uk-UA"/>
        </w:rPr>
        <w:t>м. Київ, проспект Перемоги 121-В</w:t>
      </w:r>
      <w:r w:rsidRPr="00A647C8">
        <w:rPr>
          <w:spacing w:val="-3"/>
          <w:sz w:val="24"/>
          <w:szCs w:val="24"/>
          <w:lang w:val="uk-UA"/>
        </w:rPr>
        <w:t xml:space="preserve">, </w:t>
      </w:r>
      <w:r w:rsidRPr="00A647C8">
        <w:rPr>
          <w:sz w:val="24"/>
          <w:szCs w:val="24"/>
          <w:lang w:val="uk-UA"/>
        </w:rPr>
        <w:t xml:space="preserve">яка є власником </w:t>
      </w:r>
      <w:r w:rsidR="00BF7C85" w:rsidRPr="00A647C8">
        <w:rPr>
          <w:b/>
          <w:sz w:val="24"/>
          <w:szCs w:val="24"/>
          <w:lang w:val="uk-UA"/>
        </w:rPr>
        <w:t xml:space="preserve">198 </w:t>
      </w:r>
      <w:r w:rsidR="005C13B7" w:rsidRPr="00A647C8">
        <w:rPr>
          <w:b/>
          <w:sz w:val="24"/>
          <w:szCs w:val="24"/>
          <w:lang w:val="uk-UA"/>
        </w:rPr>
        <w:t>392 444</w:t>
      </w:r>
      <w:r w:rsidRPr="00A647C8">
        <w:rPr>
          <w:b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(</w:t>
      </w:r>
      <w:r w:rsidR="00BF7C85" w:rsidRPr="00A647C8">
        <w:rPr>
          <w:sz w:val="24"/>
          <w:szCs w:val="24"/>
          <w:lang w:val="uk-UA"/>
        </w:rPr>
        <w:t xml:space="preserve">сто дев’яносто вісім мільйонів </w:t>
      </w:r>
      <w:r w:rsidR="005C13B7" w:rsidRPr="00A647C8">
        <w:rPr>
          <w:sz w:val="24"/>
          <w:szCs w:val="24"/>
          <w:lang w:val="uk-UA"/>
        </w:rPr>
        <w:t>триста дев’яносто дві</w:t>
      </w:r>
      <w:r w:rsidR="00BF7C85" w:rsidRPr="00A647C8">
        <w:rPr>
          <w:sz w:val="24"/>
          <w:szCs w:val="24"/>
          <w:lang w:val="uk-UA"/>
        </w:rPr>
        <w:t xml:space="preserve"> тисячі </w:t>
      </w:r>
      <w:r w:rsidR="005C13B7" w:rsidRPr="00A647C8">
        <w:rPr>
          <w:sz w:val="24"/>
          <w:szCs w:val="24"/>
          <w:lang w:val="uk-UA"/>
        </w:rPr>
        <w:t>чотириста сорок чотири</w:t>
      </w:r>
      <w:r w:rsidRPr="00A647C8">
        <w:rPr>
          <w:sz w:val="24"/>
          <w:szCs w:val="24"/>
          <w:lang w:val="uk-UA"/>
        </w:rPr>
        <w:t xml:space="preserve">) голосуючих акцій (голосів), що становить </w:t>
      </w:r>
      <w:r w:rsidR="00FE5F81" w:rsidRPr="00A647C8">
        <w:rPr>
          <w:b/>
          <w:sz w:val="24"/>
          <w:szCs w:val="24"/>
          <w:lang w:val="uk-UA"/>
        </w:rPr>
        <w:t>99,</w:t>
      </w:r>
      <w:r w:rsidR="00BF7C85" w:rsidRPr="00A647C8">
        <w:rPr>
          <w:b/>
          <w:sz w:val="24"/>
          <w:szCs w:val="24"/>
          <w:lang w:val="uk-UA"/>
        </w:rPr>
        <w:t>68</w:t>
      </w:r>
      <w:r w:rsidR="005C13B7" w:rsidRPr="00A647C8">
        <w:rPr>
          <w:b/>
          <w:sz w:val="24"/>
          <w:szCs w:val="24"/>
          <w:lang w:val="uk-UA"/>
        </w:rPr>
        <w:t>36</w:t>
      </w:r>
      <w:r w:rsidR="00FE5F81" w:rsidRPr="00A647C8">
        <w:rPr>
          <w:b/>
          <w:bCs/>
          <w:sz w:val="24"/>
          <w:szCs w:val="24"/>
          <w:lang w:val="uk-UA"/>
        </w:rPr>
        <w:t>%</w:t>
      </w:r>
      <w:r w:rsidR="00FE5F81" w:rsidRPr="00A647C8">
        <w:rPr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 xml:space="preserve">від загальної кількості голосуючих акцій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 xml:space="preserve">. 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Кворум загальних зборів складає </w:t>
      </w:r>
      <w:r w:rsidR="005C13B7" w:rsidRPr="00A647C8">
        <w:rPr>
          <w:b/>
          <w:sz w:val="24"/>
          <w:szCs w:val="24"/>
          <w:lang w:val="uk-UA"/>
        </w:rPr>
        <w:t>99,6836</w:t>
      </w:r>
      <w:r w:rsidR="00FE5F81" w:rsidRPr="00A647C8">
        <w:rPr>
          <w:b/>
          <w:bCs/>
          <w:sz w:val="24"/>
          <w:szCs w:val="24"/>
          <w:lang w:val="uk-UA"/>
        </w:rPr>
        <w:t>%</w:t>
      </w:r>
      <w:r w:rsidR="00FE5F81" w:rsidRPr="00A647C8">
        <w:rPr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від загальної кількості голосуючих акцій.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Відповідно до ст. 41 Закону України 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 xml:space="preserve">Про акціонерні </w:t>
      </w:r>
      <w:r w:rsidR="00C200D4" w:rsidRPr="00A647C8">
        <w:rPr>
          <w:sz w:val="24"/>
          <w:szCs w:val="24"/>
          <w:lang w:val="uk-UA"/>
        </w:rPr>
        <w:t>т</w:t>
      </w:r>
      <w:r w:rsidR="0091738C" w:rsidRPr="00A647C8">
        <w:rPr>
          <w:sz w:val="24"/>
          <w:szCs w:val="24"/>
          <w:lang w:val="uk-UA"/>
        </w:rPr>
        <w:t>овариства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 xml:space="preserve"> загальні збори визнаються </w:t>
      </w:r>
      <w:r w:rsidRPr="00A647C8">
        <w:rPr>
          <w:b/>
          <w:bCs/>
          <w:sz w:val="24"/>
          <w:szCs w:val="24"/>
          <w:lang w:val="uk-UA"/>
        </w:rPr>
        <w:t>повноважними</w:t>
      </w:r>
      <w:r w:rsidRPr="00A647C8">
        <w:rPr>
          <w:sz w:val="24"/>
          <w:szCs w:val="24"/>
          <w:lang w:val="uk-UA"/>
        </w:rPr>
        <w:t>.</w:t>
      </w:r>
    </w:p>
    <w:p w:rsidR="00775654" w:rsidRPr="00A647C8" w:rsidRDefault="00775654" w:rsidP="00A647C8">
      <w:pPr>
        <w:ind w:left="1" w:firstLine="706"/>
        <w:jc w:val="both"/>
        <w:rPr>
          <w:b/>
          <w:sz w:val="24"/>
          <w:szCs w:val="24"/>
          <w:lang w:val="uk-UA"/>
        </w:rPr>
      </w:pPr>
    </w:p>
    <w:p w:rsidR="00775654" w:rsidRPr="00A647C8" w:rsidRDefault="00775654" w:rsidP="00A647C8">
      <w:pPr>
        <w:ind w:left="1" w:firstLine="706"/>
        <w:jc w:val="center"/>
        <w:rPr>
          <w:b/>
          <w:iCs/>
          <w:sz w:val="24"/>
          <w:szCs w:val="24"/>
          <w:lang w:val="uk-UA"/>
        </w:rPr>
      </w:pPr>
      <w:r w:rsidRPr="00A647C8">
        <w:rPr>
          <w:b/>
          <w:iCs/>
          <w:sz w:val="24"/>
          <w:szCs w:val="24"/>
          <w:lang w:val="uk-UA"/>
        </w:rPr>
        <w:t>ПОРЯДОК ДЕННИЙ: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1. Обрання Робочих органів чергових Загальних зборів акціонерів: Голови, Секретаря та  Лічильної комісії.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2. Затвердження регламенту проведення чергових Загальних зборів акціонерів. 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3. Затвердження  Протоколу Реєстраційної комісії чергових Загальних зборів акціонерів.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4. Затвердження Порядку денного (Переліку питань, що виносяться на голосування) чергових Загальних 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зборів </w:t>
      </w:r>
      <w:proofErr w:type="spellStart"/>
      <w:r w:rsidRPr="00A647C8">
        <w:rPr>
          <w:sz w:val="24"/>
          <w:szCs w:val="24"/>
          <w:lang w:val="uk-UA"/>
        </w:rPr>
        <w:t>акцонерів</w:t>
      </w:r>
      <w:proofErr w:type="spellEnd"/>
      <w:r w:rsidRPr="00A647C8">
        <w:rPr>
          <w:sz w:val="24"/>
          <w:szCs w:val="24"/>
          <w:lang w:val="uk-UA"/>
        </w:rPr>
        <w:t>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5. Звіт Виконавчого органу про підсумки діяльності Товариства за 2015 рік та прийняття рішення за наслідками розгляду звіту Виконавчого органу.   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lastRenderedPageBreak/>
        <w:t>6. Звіт Наглядової ради Товариства за 2015 рік та прийняття рішення за наслідками розгляду звіту Наглядової ради.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7. Звіт Ревізійної комісії Товариства за 2015 рік та прийняття рішення за наслідками розгляду звіту Ревізійної комісії. 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8.  Затвердження висновку Ревізійної комісії та річного фінансового  звіту (Балансу) Товариства за 2015 рік.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9. Визначення порядку розподілу прибутку та покриття збитків Товариства за 2015 рік.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10. Прийняття рішення про виплату дивідендів за 2015 рік.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11. Прийняття рішення про зміну місцезнаходження Публічного акціонерного товариства </w:t>
      </w:r>
      <w:r w:rsidR="00A647C8" w:rsidRPr="00A647C8">
        <w:rPr>
          <w:sz w:val="24"/>
          <w:szCs w:val="24"/>
          <w:lang w:val="uk-UA"/>
        </w:rPr>
        <w:t>"</w:t>
      </w:r>
      <w:proofErr w:type="spellStart"/>
      <w:r w:rsidRPr="00A647C8">
        <w:rPr>
          <w:sz w:val="24"/>
          <w:szCs w:val="24"/>
          <w:lang w:val="uk-UA"/>
        </w:rPr>
        <w:t>Вуглегірський</w:t>
      </w:r>
      <w:proofErr w:type="spellEnd"/>
      <w:r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>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12. Внесення змін до Статуту, пов'язаних зі зміною місцезнаходження Товариства та затвердження Статуту Товариства, викладеного у Новій редакції.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13. Визначення Уповноважених осіб на підписання Нової редакції Статуту.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14. Визначення Уповноважених осіб для вчинення всіх дій щодо державної реєстрації Нової редакції Статуту.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15. Затвердження внутрішніх Положень Товариства: Положення про Загальні збори, Положення про Виконавчий орган, Положення про Наглядову раду, Положення про Контролюючий орган.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16. Відкликання  Виконавчого органу Товариства.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17. Обрання Виконавчого органу Товариства.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18. Відкликання  Наглядової ради Товариства.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19. Обрання  Наглядової ради Товариства.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20. Відкликання  Ревізійної комісії Товариства.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21. Обрання  Ревізійної комісії Товариства.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22. Затвердження умов цивільно-правових Договорів (Контрактів), що укладатимуться з членами Наглядової ради та членами Ревізійної комісії Товариства.</w:t>
      </w:r>
    </w:p>
    <w:p w:rsidR="00706223" w:rsidRPr="00A647C8" w:rsidRDefault="00706223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23. Обрання особи, яка уповноважується на підписання Договорів (Контрактів) з членами Наглядової ради та членами Ревізійної комісії  Товариства.</w:t>
      </w:r>
    </w:p>
    <w:p w:rsidR="00775654" w:rsidRPr="00A647C8" w:rsidRDefault="00775654" w:rsidP="00A647C8">
      <w:pPr>
        <w:ind w:left="1" w:firstLine="706"/>
        <w:jc w:val="both"/>
        <w:rPr>
          <w:b/>
          <w:sz w:val="24"/>
          <w:szCs w:val="24"/>
          <w:lang w:val="uk-UA"/>
        </w:rPr>
      </w:pPr>
    </w:p>
    <w:p w:rsidR="00C34788" w:rsidRPr="00A647C8" w:rsidRDefault="00775654" w:rsidP="00A647C8">
      <w:pPr>
        <w:tabs>
          <w:tab w:val="left" w:pos="9000"/>
        </w:tabs>
        <w:ind w:right="-365"/>
        <w:jc w:val="center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 xml:space="preserve">Питання 1. </w:t>
      </w:r>
      <w:r w:rsidR="00C34788" w:rsidRPr="00A647C8">
        <w:rPr>
          <w:b/>
          <w:sz w:val="24"/>
          <w:szCs w:val="24"/>
          <w:lang w:val="uk-UA"/>
        </w:rPr>
        <w:t>Обрання Робочих органів чергових Загальних зборів акціонерів: Голови, Секретаря та  Лічильної комісії.</w:t>
      </w:r>
    </w:p>
    <w:p w:rsidR="00EE7641" w:rsidRPr="00A647C8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>По першому питанню порядку денного слухали</w:t>
      </w:r>
      <w:r w:rsidRPr="00A647C8">
        <w:rPr>
          <w:sz w:val="24"/>
          <w:szCs w:val="24"/>
          <w:lang w:val="uk-UA"/>
        </w:rPr>
        <w:t xml:space="preserve"> </w:t>
      </w:r>
      <w:r w:rsidR="00602E08" w:rsidRPr="00A647C8">
        <w:rPr>
          <w:sz w:val="24"/>
          <w:szCs w:val="24"/>
          <w:lang w:val="uk-UA"/>
        </w:rPr>
        <w:t>Марченко І.О.</w:t>
      </w:r>
      <w:r w:rsidRPr="00A647C8">
        <w:rPr>
          <w:sz w:val="24"/>
          <w:szCs w:val="24"/>
          <w:lang w:val="uk-UA"/>
        </w:rPr>
        <w:t>, як</w:t>
      </w:r>
      <w:r w:rsidR="00602E08" w:rsidRPr="00A647C8">
        <w:rPr>
          <w:sz w:val="24"/>
          <w:szCs w:val="24"/>
          <w:lang w:val="uk-UA"/>
        </w:rPr>
        <w:t>а</w:t>
      </w:r>
      <w:r w:rsidRPr="00A647C8">
        <w:rPr>
          <w:sz w:val="24"/>
          <w:szCs w:val="24"/>
          <w:lang w:val="uk-UA"/>
        </w:rPr>
        <w:t xml:space="preserve"> запропонува</w:t>
      </w:r>
      <w:r w:rsidR="00602E08" w:rsidRPr="00A647C8">
        <w:rPr>
          <w:sz w:val="24"/>
          <w:szCs w:val="24"/>
          <w:lang w:val="uk-UA"/>
        </w:rPr>
        <w:t>ла</w:t>
      </w:r>
      <w:r w:rsidRPr="00A647C8">
        <w:rPr>
          <w:sz w:val="24"/>
          <w:szCs w:val="24"/>
          <w:lang w:val="uk-UA"/>
        </w:rPr>
        <w:t xml:space="preserve"> обрати</w:t>
      </w:r>
      <w:r w:rsidR="00EE7641" w:rsidRPr="00A647C8">
        <w:rPr>
          <w:sz w:val="24"/>
          <w:szCs w:val="24"/>
          <w:lang w:val="uk-UA"/>
        </w:rPr>
        <w:t xml:space="preserve"> головою зборів Прокосу Богдана Сергійовича, а секретарем </w:t>
      </w:r>
      <w:proofErr w:type="spellStart"/>
      <w:r w:rsidR="00EE7641" w:rsidRPr="00A647C8">
        <w:rPr>
          <w:sz w:val="24"/>
          <w:szCs w:val="24"/>
          <w:lang w:val="uk-UA"/>
        </w:rPr>
        <w:t>Кіщенка</w:t>
      </w:r>
      <w:proofErr w:type="spellEnd"/>
      <w:r w:rsidR="00EE7641" w:rsidRPr="00A647C8">
        <w:rPr>
          <w:sz w:val="24"/>
          <w:szCs w:val="24"/>
          <w:lang w:val="uk-UA"/>
        </w:rPr>
        <w:t xml:space="preserve"> Володимира Володимировича.</w:t>
      </w:r>
    </w:p>
    <w:p w:rsidR="00775654" w:rsidRPr="00A647C8" w:rsidRDefault="00EE7641" w:rsidP="00A647C8">
      <w:pPr>
        <w:pStyle w:val="a3"/>
        <w:spacing w:before="0" w:after="0"/>
        <w:ind w:left="1" w:firstLine="706"/>
        <w:jc w:val="both"/>
      </w:pPr>
      <w:r w:rsidRPr="00A647C8">
        <w:t xml:space="preserve">Обрати </w:t>
      </w:r>
      <w:r w:rsidR="00775654" w:rsidRPr="00A647C8">
        <w:t xml:space="preserve">лічильну комісію у складі: голови комісії </w:t>
      </w:r>
      <w:r w:rsidR="00706223" w:rsidRPr="00A647C8">
        <w:t>–</w:t>
      </w:r>
      <w:r w:rsidR="00775654" w:rsidRPr="00A647C8">
        <w:t xml:space="preserve"> </w:t>
      </w:r>
      <w:proofErr w:type="spellStart"/>
      <w:r w:rsidR="00706223" w:rsidRPr="00A647C8">
        <w:t>Безуглової</w:t>
      </w:r>
      <w:proofErr w:type="spellEnd"/>
      <w:r w:rsidR="00706223" w:rsidRPr="00A647C8">
        <w:t xml:space="preserve"> Оксани Олександрівни</w:t>
      </w:r>
      <w:r w:rsidR="005C13B7" w:rsidRPr="00A647C8">
        <w:t xml:space="preserve"> </w:t>
      </w:r>
      <w:r w:rsidR="00775654" w:rsidRPr="00A647C8">
        <w:t xml:space="preserve">та членів комісії: </w:t>
      </w:r>
      <w:r w:rsidRPr="00A647C8">
        <w:t>Бреус Анни Миколаївни</w:t>
      </w:r>
      <w:r w:rsidR="005C13B7" w:rsidRPr="00A647C8">
        <w:t xml:space="preserve"> та </w:t>
      </w:r>
      <w:r w:rsidRPr="00A647C8">
        <w:t xml:space="preserve">Лебедя </w:t>
      </w:r>
      <w:proofErr w:type="spellStart"/>
      <w:r w:rsidRPr="00A647C8">
        <w:t>олександра</w:t>
      </w:r>
      <w:proofErr w:type="spellEnd"/>
      <w:r w:rsidRPr="00A647C8">
        <w:t xml:space="preserve"> Вікторовича</w:t>
      </w:r>
      <w:r w:rsidR="00775654" w:rsidRPr="00A647C8">
        <w:t>.</w:t>
      </w:r>
    </w:p>
    <w:p w:rsidR="00B66FA7" w:rsidRPr="00A647C8" w:rsidRDefault="00B66FA7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775654" w:rsidRPr="00A647C8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EE7641" w:rsidRPr="00A647C8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</w:rPr>
        <w:t>ВИРІШИЛИ</w:t>
      </w:r>
      <w:r w:rsidRPr="00A647C8">
        <w:rPr>
          <w:sz w:val="24"/>
          <w:szCs w:val="24"/>
        </w:rPr>
        <w:t xml:space="preserve">: </w:t>
      </w:r>
      <w:r w:rsidR="00EE7641" w:rsidRPr="00A647C8">
        <w:rPr>
          <w:sz w:val="24"/>
          <w:szCs w:val="24"/>
          <w:lang w:val="uk-UA"/>
        </w:rPr>
        <w:t xml:space="preserve">обрати головою зборів Прокосу Богдана Сергійовича, а секретарем </w:t>
      </w:r>
      <w:proofErr w:type="spellStart"/>
      <w:r w:rsidR="00EE7641" w:rsidRPr="00A647C8">
        <w:rPr>
          <w:sz w:val="24"/>
          <w:szCs w:val="24"/>
          <w:lang w:val="uk-UA"/>
        </w:rPr>
        <w:t>Кіщенка</w:t>
      </w:r>
      <w:proofErr w:type="spellEnd"/>
      <w:r w:rsidR="00EE7641" w:rsidRPr="00A647C8">
        <w:rPr>
          <w:sz w:val="24"/>
          <w:szCs w:val="24"/>
          <w:lang w:val="uk-UA"/>
        </w:rPr>
        <w:t xml:space="preserve"> Володимира Володимировича.</w:t>
      </w:r>
    </w:p>
    <w:p w:rsidR="00EE7641" w:rsidRPr="00A647C8" w:rsidRDefault="00EE7641" w:rsidP="00A647C8">
      <w:pPr>
        <w:pStyle w:val="a3"/>
        <w:spacing w:before="0" w:after="0"/>
        <w:ind w:left="1" w:firstLine="706"/>
        <w:jc w:val="both"/>
      </w:pPr>
      <w:r w:rsidRPr="00A647C8">
        <w:t xml:space="preserve">Обрати лічильну комісію у складі: голови комісії – </w:t>
      </w:r>
      <w:proofErr w:type="spellStart"/>
      <w:r w:rsidRPr="00A647C8">
        <w:t>Безуглової</w:t>
      </w:r>
      <w:proofErr w:type="spellEnd"/>
      <w:r w:rsidRPr="00A647C8">
        <w:t xml:space="preserve"> Оксани Олександрівни та членів комісії: Бреус Анни Миколаївни та Лебедя </w:t>
      </w:r>
      <w:proofErr w:type="spellStart"/>
      <w:r w:rsidRPr="00A647C8">
        <w:t>олександра</w:t>
      </w:r>
      <w:proofErr w:type="spellEnd"/>
      <w:r w:rsidRPr="00A647C8">
        <w:t xml:space="preserve"> Вікторовича.</w:t>
      </w:r>
    </w:p>
    <w:p w:rsidR="00EE7641" w:rsidRPr="00A647C8" w:rsidRDefault="00EE7641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>Далі збори веде обраний голова зборів</w:t>
      </w:r>
    </w:p>
    <w:p w:rsidR="00EE7641" w:rsidRPr="00A647C8" w:rsidRDefault="00EE7641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</w:p>
    <w:p w:rsidR="00C34788" w:rsidRPr="00A647C8" w:rsidRDefault="00775654" w:rsidP="00A647C8">
      <w:pPr>
        <w:tabs>
          <w:tab w:val="left" w:pos="9000"/>
        </w:tabs>
        <w:ind w:right="-365"/>
        <w:jc w:val="center"/>
        <w:rPr>
          <w:b/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 xml:space="preserve">Питання 2. </w:t>
      </w:r>
      <w:r w:rsidR="00C34788" w:rsidRPr="00A647C8">
        <w:rPr>
          <w:b/>
          <w:sz w:val="24"/>
          <w:szCs w:val="24"/>
          <w:lang w:val="uk-UA"/>
        </w:rPr>
        <w:t>Затвердження регламенту проведення чергових Загальних зборів акціонерів.</w:t>
      </w:r>
    </w:p>
    <w:p w:rsidR="00C34788" w:rsidRPr="00A647C8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>По другому питанню порядку денного слухали</w:t>
      </w:r>
      <w:r w:rsidRPr="00A647C8">
        <w:rPr>
          <w:b/>
          <w:sz w:val="24"/>
          <w:szCs w:val="24"/>
          <w:lang w:val="uk-UA"/>
        </w:rPr>
        <w:t xml:space="preserve"> </w:t>
      </w:r>
      <w:r w:rsidR="00C34788" w:rsidRPr="00A647C8">
        <w:rPr>
          <w:sz w:val="24"/>
          <w:szCs w:val="24"/>
          <w:lang w:val="uk-UA"/>
        </w:rPr>
        <w:t>г</w:t>
      </w:r>
      <w:r w:rsidR="00C34788" w:rsidRPr="00A647C8">
        <w:rPr>
          <w:bCs/>
          <w:sz w:val="24"/>
          <w:szCs w:val="24"/>
          <w:lang w:val="uk-UA"/>
        </w:rPr>
        <w:t>олову зборів, який з</w:t>
      </w:r>
      <w:r w:rsidR="00C34788" w:rsidRPr="00A647C8">
        <w:rPr>
          <w:sz w:val="24"/>
          <w:szCs w:val="24"/>
          <w:lang w:val="uk-UA"/>
        </w:rPr>
        <w:t xml:space="preserve">апропонував регламент ведення зборів: </w:t>
      </w:r>
    </w:p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- основна доповідь – 20 хвилин; - співдоповідь - 10 хвилин;</w:t>
      </w:r>
    </w:p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- виступи в дебатах – 15 хвилин;</w:t>
      </w:r>
    </w:p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- відповіді на запитання - 15 хвилин.</w:t>
      </w:r>
    </w:p>
    <w:p w:rsidR="00C34788" w:rsidRPr="00A647C8" w:rsidRDefault="00C34788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C34788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C34788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C34788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C34788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C34788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C34788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C34788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A647C8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</w:t>
      </w:r>
    </w:p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Затвердити наступний регламент розгляду питань порядку денного загальних зборів:</w:t>
      </w:r>
    </w:p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- основна доповідь – 20 хвилин; - співдоповідь - 10 хвилин;</w:t>
      </w:r>
    </w:p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- виступи в дебатах – 15 хвилин;</w:t>
      </w:r>
    </w:p>
    <w:p w:rsidR="00C34788" w:rsidRPr="00A647C8" w:rsidRDefault="00C34788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- відповіді на запитання - 15 хвилин.</w:t>
      </w:r>
    </w:p>
    <w:p w:rsidR="00C34788" w:rsidRPr="00A647C8" w:rsidRDefault="00C34788" w:rsidP="00A647C8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A647C8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</w:p>
    <w:p w:rsidR="00C34788" w:rsidRPr="00A647C8" w:rsidRDefault="00775654" w:rsidP="00A647C8">
      <w:pPr>
        <w:tabs>
          <w:tab w:val="left" w:pos="9000"/>
        </w:tabs>
        <w:ind w:right="-365"/>
        <w:jc w:val="center"/>
        <w:rPr>
          <w:b/>
          <w:sz w:val="24"/>
          <w:szCs w:val="24"/>
          <w:lang w:val="uk-UA"/>
        </w:rPr>
      </w:pPr>
      <w:bookmarkStart w:id="0" w:name="_GoBack"/>
      <w:r w:rsidRPr="00A647C8">
        <w:rPr>
          <w:b/>
          <w:bCs/>
          <w:sz w:val="24"/>
          <w:szCs w:val="24"/>
          <w:u w:val="single"/>
          <w:lang w:val="uk-UA"/>
        </w:rPr>
        <w:t xml:space="preserve">Питання 3. </w:t>
      </w:r>
      <w:r w:rsidR="00C34788" w:rsidRPr="00A647C8">
        <w:rPr>
          <w:b/>
          <w:sz w:val="24"/>
          <w:szCs w:val="24"/>
          <w:lang w:val="uk-UA"/>
        </w:rPr>
        <w:t xml:space="preserve"> Затвердження  Протоколу Реєстраційної комісії чергових Загальних зборів акціонерів.</w:t>
      </w:r>
    </w:p>
    <w:p w:rsidR="006F6C92" w:rsidRPr="00A647C8" w:rsidRDefault="00775654" w:rsidP="00A647C8">
      <w:pPr>
        <w:tabs>
          <w:tab w:val="left" w:pos="9540"/>
        </w:tabs>
        <w:jc w:val="both"/>
        <w:rPr>
          <w:sz w:val="24"/>
          <w:szCs w:val="24"/>
        </w:rPr>
      </w:pPr>
      <w:r w:rsidRPr="00A647C8">
        <w:rPr>
          <w:b/>
          <w:i/>
          <w:sz w:val="24"/>
          <w:szCs w:val="24"/>
          <w:lang w:val="uk-UA"/>
        </w:rPr>
        <w:t>По третьому питанню порядку денного слухали</w:t>
      </w:r>
      <w:r w:rsidRPr="00A647C8">
        <w:rPr>
          <w:b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г</w:t>
      </w:r>
      <w:r w:rsidRPr="00A647C8">
        <w:rPr>
          <w:bCs/>
          <w:sz w:val="24"/>
          <w:szCs w:val="24"/>
          <w:lang w:val="uk-UA"/>
        </w:rPr>
        <w:t>олову зборів, який з</w:t>
      </w:r>
      <w:r w:rsidRPr="00A647C8">
        <w:rPr>
          <w:sz w:val="24"/>
          <w:szCs w:val="24"/>
          <w:lang w:val="uk-UA"/>
        </w:rPr>
        <w:t xml:space="preserve">апропонував </w:t>
      </w:r>
      <w:r w:rsidR="006F6C92" w:rsidRPr="00A647C8">
        <w:rPr>
          <w:sz w:val="24"/>
          <w:szCs w:val="24"/>
          <w:lang w:val="uk-UA"/>
        </w:rPr>
        <w:t xml:space="preserve">затвердити Протокол № 1 від 30 квітня 2016 року Реєстраційної комісії Публічного акціонерного товариства </w:t>
      </w:r>
      <w:r w:rsidR="00A647C8" w:rsidRPr="00A647C8">
        <w:rPr>
          <w:sz w:val="24"/>
          <w:szCs w:val="24"/>
          <w:lang w:val="uk-UA"/>
        </w:rPr>
        <w:t>"</w:t>
      </w:r>
      <w:proofErr w:type="spellStart"/>
      <w:r w:rsidR="006F6C92" w:rsidRPr="00A647C8">
        <w:rPr>
          <w:sz w:val="24"/>
          <w:szCs w:val="24"/>
          <w:lang w:val="uk-UA"/>
        </w:rPr>
        <w:t>Вуглегірський</w:t>
      </w:r>
      <w:proofErr w:type="spellEnd"/>
      <w:r w:rsidR="006F6C92"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="006F6C92" w:rsidRPr="00A647C8">
        <w:rPr>
          <w:sz w:val="24"/>
          <w:szCs w:val="24"/>
          <w:lang w:val="uk-UA"/>
        </w:rPr>
        <w:t xml:space="preserve">, на підставі відсутності фактів відмови у реєстрації акціонерів чи їх представників та </w:t>
      </w:r>
      <w:proofErr w:type="spellStart"/>
      <w:r w:rsidR="006F6C92" w:rsidRPr="00A647C8">
        <w:rPr>
          <w:sz w:val="24"/>
          <w:szCs w:val="24"/>
          <w:lang w:val="uk-UA"/>
        </w:rPr>
        <w:t>видачею</w:t>
      </w:r>
      <w:proofErr w:type="spellEnd"/>
      <w:r w:rsidR="006F6C92" w:rsidRPr="00A647C8">
        <w:rPr>
          <w:sz w:val="24"/>
          <w:szCs w:val="24"/>
          <w:lang w:val="uk-UA"/>
        </w:rPr>
        <w:t xml:space="preserve"> </w:t>
      </w:r>
      <w:proofErr w:type="spellStart"/>
      <w:r w:rsidR="006F6C92" w:rsidRPr="00A647C8">
        <w:rPr>
          <w:sz w:val="24"/>
          <w:szCs w:val="24"/>
        </w:rPr>
        <w:t>Бюлетенів</w:t>
      </w:r>
      <w:proofErr w:type="spellEnd"/>
      <w:r w:rsidR="006F6C92" w:rsidRPr="00A647C8">
        <w:rPr>
          <w:sz w:val="24"/>
          <w:szCs w:val="24"/>
        </w:rPr>
        <w:t xml:space="preserve"> для </w:t>
      </w:r>
      <w:proofErr w:type="spellStart"/>
      <w:r w:rsidR="006F6C92" w:rsidRPr="00A647C8">
        <w:rPr>
          <w:sz w:val="24"/>
          <w:szCs w:val="24"/>
        </w:rPr>
        <w:t>голосування</w:t>
      </w:r>
      <w:proofErr w:type="spellEnd"/>
      <w:r w:rsidR="006F6C92" w:rsidRPr="00A647C8">
        <w:rPr>
          <w:sz w:val="24"/>
          <w:szCs w:val="24"/>
        </w:rPr>
        <w:t xml:space="preserve">  </w:t>
      </w:r>
      <w:proofErr w:type="spellStart"/>
      <w:r w:rsidR="006F6C92" w:rsidRPr="00A647C8">
        <w:rPr>
          <w:sz w:val="24"/>
          <w:szCs w:val="24"/>
        </w:rPr>
        <w:t>власникам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голосуючих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акцій</w:t>
      </w:r>
      <w:proofErr w:type="spellEnd"/>
      <w:r w:rsidR="006F6C92" w:rsidRPr="00A647C8">
        <w:rPr>
          <w:sz w:val="24"/>
          <w:szCs w:val="24"/>
        </w:rPr>
        <w:t xml:space="preserve">.  </w:t>
      </w:r>
    </w:p>
    <w:p w:rsidR="006F6C92" w:rsidRPr="00A647C8" w:rsidRDefault="006F6C92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6F6C92" w:rsidRPr="00A647C8" w:rsidRDefault="006F6C92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6F6C92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6F6C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6F6C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6F6C92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6F6C92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6F6C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6F6C92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A647C8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6F6C92" w:rsidRPr="00A647C8" w:rsidRDefault="006F6C92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</w:t>
      </w:r>
      <w:r w:rsidR="00A647C8">
        <w:rPr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 xml:space="preserve">затвердити Протокол № 1 від 30 квітня 2016 року Реєстраційної комісії Публічного акціонерного товариства </w:t>
      </w:r>
      <w:r w:rsidR="00A647C8" w:rsidRPr="00A647C8">
        <w:rPr>
          <w:sz w:val="24"/>
          <w:szCs w:val="24"/>
          <w:lang w:val="uk-UA"/>
        </w:rPr>
        <w:t>"</w:t>
      </w:r>
      <w:proofErr w:type="spellStart"/>
      <w:r w:rsidRPr="00A647C8">
        <w:rPr>
          <w:sz w:val="24"/>
          <w:szCs w:val="24"/>
          <w:lang w:val="uk-UA"/>
        </w:rPr>
        <w:t>Вуглегірський</w:t>
      </w:r>
      <w:proofErr w:type="spellEnd"/>
      <w:r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 xml:space="preserve">, на підставі відсутності фактів відмови у реєстрації акціонерів чи їх представників та </w:t>
      </w:r>
      <w:proofErr w:type="spellStart"/>
      <w:r w:rsidRPr="00A647C8">
        <w:rPr>
          <w:sz w:val="24"/>
          <w:szCs w:val="24"/>
          <w:lang w:val="uk-UA"/>
        </w:rPr>
        <w:t>видачею</w:t>
      </w:r>
      <w:proofErr w:type="spellEnd"/>
      <w:r w:rsidRPr="00A647C8">
        <w:rPr>
          <w:sz w:val="24"/>
          <w:szCs w:val="24"/>
          <w:lang w:val="uk-UA"/>
        </w:rPr>
        <w:t xml:space="preserve"> </w:t>
      </w:r>
      <w:proofErr w:type="spellStart"/>
      <w:r w:rsidRPr="00A647C8">
        <w:rPr>
          <w:sz w:val="24"/>
          <w:szCs w:val="24"/>
        </w:rPr>
        <w:t>Бюлетенів</w:t>
      </w:r>
      <w:proofErr w:type="spellEnd"/>
      <w:r w:rsidRPr="00A647C8">
        <w:rPr>
          <w:sz w:val="24"/>
          <w:szCs w:val="24"/>
        </w:rPr>
        <w:t xml:space="preserve"> для </w:t>
      </w:r>
      <w:proofErr w:type="spellStart"/>
      <w:r w:rsidRPr="00A647C8">
        <w:rPr>
          <w:sz w:val="24"/>
          <w:szCs w:val="24"/>
        </w:rPr>
        <w:t>голосування</w:t>
      </w:r>
      <w:proofErr w:type="spellEnd"/>
      <w:r w:rsidRPr="00A647C8">
        <w:rPr>
          <w:sz w:val="24"/>
          <w:szCs w:val="24"/>
        </w:rPr>
        <w:t xml:space="preserve">  </w:t>
      </w:r>
      <w:proofErr w:type="spellStart"/>
      <w:r w:rsidRPr="00A647C8">
        <w:rPr>
          <w:sz w:val="24"/>
          <w:szCs w:val="24"/>
        </w:rPr>
        <w:t>власникам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голосуючих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акцій</w:t>
      </w:r>
      <w:proofErr w:type="spellEnd"/>
      <w:r w:rsidRPr="00A647C8">
        <w:rPr>
          <w:sz w:val="24"/>
          <w:szCs w:val="24"/>
        </w:rPr>
        <w:t xml:space="preserve">.  </w:t>
      </w:r>
    </w:p>
    <w:p w:rsidR="00A647C8" w:rsidRDefault="00A647C8" w:rsidP="00A647C8">
      <w:pPr>
        <w:tabs>
          <w:tab w:val="left" w:pos="9000"/>
        </w:tabs>
        <w:ind w:right="-365"/>
        <w:jc w:val="center"/>
        <w:rPr>
          <w:b/>
          <w:sz w:val="24"/>
          <w:szCs w:val="24"/>
          <w:u w:val="single"/>
          <w:lang w:val="uk-UA"/>
        </w:rPr>
      </w:pPr>
    </w:p>
    <w:p w:rsidR="006F6C92" w:rsidRPr="00A647C8" w:rsidRDefault="00775654" w:rsidP="00A647C8">
      <w:pPr>
        <w:tabs>
          <w:tab w:val="left" w:pos="9000"/>
        </w:tabs>
        <w:ind w:right="-365"/>
        <w:jc w:val="center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>Питання 4.</w:t>
      </w:r>
      <w:r w:rsidRPr="00A647C8">
        <w:rPr>
          <w:b/>
          <w:bCs/>
          <w:sz w:val="24"/>
          <w:szCs w:val="24"/>
          <w:u w:val="single"/>
          <w:lang w:val="uk-UA"/>
        </w:rPr>
        <w:t xml:space="preserve"> </w:t>
      </w:r>
      <w:r w:rsidR="006F6C92" w:rsidRPr="00A647C8">
        <w:rPr>
          <w:b/>
          <w:sz w:val="24"/>
          <w:szCs w:val="24"/>
          <w:lang w:val="uk-UA"/>
        </w:rPr>
        <w:t>Затвердження Порядку денного (Переліку питань, що виносяться на голосування) чергових Загальних зборів акціонерів.</w:t>
      </w:r>
    </w:p>
    <w:p w:rsidR="006F6C92" w:rsidRPr="00A647C8" w:rsidRDefault="0077565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b/>
          <w:sz w:val="24"/>
          <w:szCs w:val="24"/>
        </w:rPr>
      </w:pPr>
      <w:r w:rsidRPr="00A647C8">
        <w:rPr>
          <w:b/>
          <w:i/>
          <w:sz w:val="24"/>
          <w:szCs w:val="24"/>
          <w:lang w:val="uk-UA"/>
        </w:rPr>
        <w:t>По четвертому питанню порядку денного слухали</w:t>
      </w:r>
      <w:r w:rsidRPr="00A647C8">
        <w:rPr>
          <w:b/>
          <w:sz w:val="24"/>
          <w:szCs w:val="24"/>
          <w:lang w:val="uk-UA"/>
        </w:rPr>
        <w:t xml:space="preserve"> </w:t>
      </w:r>
      <w:r w:rsidR="006F6C92" w:rsidRPr="00A647C8">
        <w:rPr>
          <w:sz w:val="24"/>
          <w:szCs w:val="24"/>
        </w:rPr>
        <w:t xml:space="preserve">Прокосу Б.С., </w:t>
      </w:r>
      <w:proofErr w:type="spellStart"/>
      <w:r w:rsidR="006F6C92" w:rsidRPr="00A647C8">
        <w:rPr>
          <w:sz w:val="24"/>
          <w:szCs w:val="24"/>
        </w:rPr>
        <w:t>який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зазначив</w:t>
      </w:r>
      <w:proofErr w:type="spellEnd"/>
      <w:r w:rsidR="006F6C92" w:rsidRPr="00A647C8">
        <w:rPr>
          <w:sz w:val="24"/>
          <w:szCs w:val="24"/>
        </w:rPr>
        <w:t xml:space="preserve">, </w:t>
      </w:r>
      <w:proofErr w:type="spellStart"/>
      <w:r w:rsidR="006F6C92" w:rsidRPr="00A647C8">
        <w:rPr>
          <w:sz w:val="24"/>
          <w:szCs w:val="24"/>
        </w:rPr>
        <w:t>що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Засіданням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Наглядової</w:t>
      </w:r>
      <w:proofErr w:type="spellEnd"/>
      <w:r w:rsidR="006F6C92" w:rsidRPr="00A647C8">
        <w:rPr>
          <w:sz w:val="24"/>
          <w:szCs w:val="24"/>
        </w:rPr>
        <w:t xml:space="preserve"> ради, (Протокол №1 </w:t>
      </w:r>
      <w:proofErr w:type="spellStart"/>
      <w:r w:rsidR="006F6C92" w:rsidRPr="00A647C8">
        <w:rPr>
          <w:sz w:val="24"/>
          <w:szCs w:val="24"/>
        </w:rPr>
        <w:t>від</w:t>
      </w:r>
      <w:proofErr w:type="spellEnd"/>
      <w:r w:rsidR="006F6C92" w:rsidRPr="00A647C8">
        <w:rPr>
          <w:sz w:val="24"/>
          <w:szCs w:val="24"/>
        </w:rPr>
        <w:t xml:space="preserve"> 21 </w:t>
      </w:r>
      <w:proofErr w:type="spellStart"/>
      <w:r w:rsidR="006F6C92" w:rsidRPr="00A647C8">
        <w:rPr>
          <w:sz w:val="24"/>
          <w:szCs w:val="24"/>
        </w:rPr>
        <w:t>березня</w:t>
      </w:r>
      <w:proofErr w:type="spellEnd"/>
      <w:r w:rsidR="006F6C92" w:rsidRPr="00A647C8">
        <w:rPr>
          <w:sz w:val="24"/>
          <w:szCs w:val="24"/>
        </w:rPr>
        <w:t xml:space="preserve"> 2016 року), </w:t>
      </w:r>
      <w:proofErr w:type="spellStart"/>
      <w:r w:rsidR="006F6C92" w:rsidRPr="00A647C8">
        <w:rPr>
          <w:sz w:val="24"/>
          <w:szCs w:val="24"/>
        </w:rPr>
        <w:t>був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затверджений</w:t>
      </w:r>
      <w:proofErr w:type="spellEnd"/>
      <w:r w:rsidR="006F6C92" w:rsidRPr="00A647C8">
        <w:rPr>
          <w:sz w:val="24"/>
          <w:szCs w:val="24"/>
        </w:rPr>
        <w:t xml:space="preserve"> Порядок </w:t>
      </w:r>
      <w:proofErr w:type="spellStart"/>
      <w:r w:rsidR="006F6C92" w:rsidRPr="00A647C8">
        <w:rPr>
          <w:sz w:val="24"/>
          <w:szCs w:val="24"/>
        </w:rPr>
        <w:t>денний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чергових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Загальних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зборів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акціонерів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Публічного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акціонерного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товариства</w:t>
      </w:r>
      <w:proofErr w:type="spellEnd"/>
      <w:r w:rsidR="006F6C92" w:rsidRPr="00A647C8">
        <w:rPr>
          <w:sz w:val="24"/>
          <w:szCs w:val="24"/>
        </w:rPr>
        <w:t xml:space="preserve"> </w:t>
      </w:r>
      <w:r w:rsidR="00A647C8" w:rsidRPr="00A647C8">
        <w:rPr>
          <w:sz w:val="24"/>
          <w:szCs w:val="24"/>
          <w:lang w:val="uk-UA"/>
        </w:rPr>
        <w:t>"</w:t>
      </w:r>
      <w:proofErr w:type="spellStart"/>
      <w:r w:rsidR="000A5174" w:rsidRPr="00A647C8">
        <w:rPr>
          <w:sz w:val="24"/>
          <w:szCs w:val="24"/>
          <w:lang w:val="uk-UA"/>
        </w:rPr>
        <w:t>Вуглегірський</w:t>
      </w:r>
      <w:proofErr w:type="spellEnd"/>
      <w:r w:rsidR="000A5174"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="006F6C92" w:rsidRPr="00A647C8">
        <w:rPr>
          <w:sz w:val="24"/>
          <w:szCs w:val="24"/>
        </w:rPr>
        <w:t xml:space="preserve">, </w:t>
      </w:r>
      <w:proofErr w:type="spellStart"/>
      <w:r w:rsidR="006F6C92" w:rsidRPr="00A647C8">
        <w:rPr>
          <w:sz w:val="24"/>
          <w:szCs w:val="24"/>
        </w:rPr>
        <w:t>призначених</w:t>
      </w:r>
      <w:proofErr w:type="spellEnd"/>
      <w:r w:rsidR="006F6C92" w:rsidRPr="00A647C8">
        <w:rPr>
          <w:sz w:val="24"/>
          <w:szCs w:val="24"/>
        </w:rPr>
        <w:t xml:space="preserve"> на 30 </w:t>
      </w:r>
      <w:proofErr w:type="spellStart"/>
      <w:r w:rsidR="006F6C92" w:rsidRPr="00A647C8">
        <w:rPr>
          <w:sz w:val="24"/>
          <w:szCs w:val="24"/>
        </w:rPr>
        <w:t>квітня</w:t>
      </w:r>
      <w:proofErr w:type="spellEnd"/>
      <w:r w:rsidR="006F6C92" w:rsidRPr="00A647C8">
        <w:rPr>
          <w:sz w:val="24"/>
          <w:szCs w:val="24"/>
        </w:rPr>
        <w:t xml:space="preserve"> 2016 року. За </w:t>
      </w:r>
      <w:proofErr w:type="spellStart"/>
      <w:r w:rsidR="006F6C92" w:rsidRPr="00A647C8">
        <w:rPr>
          <w:sz w:val="24"/>
          <w:szCs w:val="24"/>
        </w:rPr>
        <w:t>період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підготовки</w:t>
      </w:r>
      <w:proofErr w:type="spellEnd"/>
      <w:r w:rsidR="006F6C92" w:rsidRPr="00A647C8">
        <w:rPr>
          <w:sz w:val="24"/>
          <w:szCs w:val="24"/>
        </w:rPr>
        <w:t xml:space="preserve"> до </w:t>
      </w:r>
      <w:proofErr w:type="spellStart"/>
      <w:r w:rsidR="006F6C92" w:rsidRPr="00A647C8">
        <w:rPr>
          <w:sz w:val="24"/>
          <w:szCs w:val="24"/>
        </w:rPr>
        <w:t>чергових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Загальних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зборів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акціонерів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письмових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lastRenderedPageBreak/>
        <w:t>пропозицій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від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акціонерів</w:t>
      </w:r>
      <w:proofErr w:type="spellEnd"/>
      <w:r w:rsidR="006F6C92" w:rsidRPr="00A647C8">
        <w:rPr>
          <w:sz w:val="24"/>
          <w:szCs w:val="24"/>
        </w:rPr>
        <w:t xml:space="preserve">, </w:t>
      </w:r>
      <w:proofErr w:type="spellStart"/>
      <w:r w:rsidR="006F6C92" w:rsidRPr="00A647C8">
        <w:rPr>
          <w:sz w:val="24"/>
          <w:szCs w:val="24"/>
        </w:rPr>
        <w:t>щодо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запропонованого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їм</w:t>
      </w:r>
      <w:proofErr w:type="spellEnd"/>
      <w:r w:rsidR="006F6C92" w:rsidRPr="00A647C8">
        <w:rPr>
          <w:sz w:val="24"/>
          <w:szCs w:val="24"/>
        </w:rPr>
        <w:t xml:space="preserve"> Порядку денного (</w:t>
      </w:r>
      <w:proofErr w:type="spellStart"/>
      <w:r w:rsidR="006F6C92" w:rsidRPr="00A647C8">
        <w:rPr>
          <w:sz w:val="24"/>
          <w:szCs w:val="24"/>
        </w:rPr>
        <w:t>Переліку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питань</w:t>
      </w:r>
      <w:proofErr w:type="spellEnd"/>
      <w:r w:rsidR="006F6C92" w:rsidRPr="00A647C8">
        <w:rPr>
          <w:sz w:val="24"/>
          <w:szCs w:val="24"/>
        </w:rPr>
        <w:t xml:space="preserve">, </w:t>
      </w:r>
      <w:proofErr w:type="spellStart"/>
      <w:r w:rsidR="006F6C92" w:rsidRPr="00A647C8">
        <w:rPr>
          <w:sz w:val="24"/>
          <w:szCs w:val="24"/>
        </w:rPr>
        <w:t>що</w:t>
      </w:r>
      <w:proofErr w:type="spellEnd"/>
      <w:r w:rsidR="006F6C92" w:rsidRPr="00A647C8">
        <w:rPr>
          <w:sz w:val="24"/>
          <w:szCs w:val="24"/>
        </w:rPr>
        <w:t xml:space="preserve"> </w:t>
      </w:r>
      <w:proofErr w:type="spellStart"/>
      <w:r w:rsidR="006F6C92" w:rsidRPr="00A647C8">
        <w:rPr>
          <w:sz w:val="24"/>
          <w:szCs w:val="24"/>
        </w:rPr>
        <w:t>виносяться</w:t>
      </w:r>
      <w:proofErr w:type="spellEnd"/>
      <w:r w:rsidR="006F6C92" w:rsidRPr="00A647C8">
        <w:rPr>
          <w:sz w:val="24"/>
          <w:szCs w:val="24"/>
        </w:rPr>
        <w:t xml:space="preserve"> на </w:t>
      </w:r>
      <w:proofErr w:type="spellStart"/>
      <w:r w:rsidR="006F6C92" w:rsidRPr="00A647C8">
        <w:rPr>
          <w:sz w:val="24"/>
          <w:szCs w:val="24"/>
        </w:rPr>
        <w:t>голосування</w:t>
      </w:r>
      <w:proofErr w:type="spellEnd"/>
      <w:r w:rsidR="006F6C92" w:rsidRPr="00A647C8">
        <w:rPr>
          <w:sz w:val="24"/>
          <w:szCs w:val="24"/>
        </w:rPr>
        <w:t xml:space="preserve">), не </w:t>
      </w:r>
      <w:proofErr w:type="spellStart"/>
      <w:r w:rsidR="006F6C92" w:rsidRPr="00A647C8">
        <w:rPr>
          <w:sz w:val="24"/>
          <w:szCs w:val="24"/>
        </w:rPr>
        <w:t>надходило</w:t>
      </w:r>
      <w:proofErr w:type="spellEnd"/>
      <w:r w:rsidR="006F6C92" w:rsidRPr="00A647C8">
        <w:rPr>
          <w:sz w:val="24"/>
          <w:szCs w:val="24"/>
        </w:rPr>
        <w:t xml:space="preserve"> та </w:t>
      </w:r>
      <w:proofErr w:type="spellStart"/>
      <w:r w:rsidR="006F6C92" w:rsidRPr="00A647C8">
        <w:rPr>
          <w:sz w:val="24"/>
          <w:szCs w:val="24"/>
        </w:rPr>
        <w:t>запропонував</w:t>
      </w:r>
      <w:proofErr w:type="spellEnd"/>
      <w:r w:rsidR="006F6C92" w:rsidRPr="00A647C8">
        <w:rPr>
          <w:sz w:val="24"/>
          <w:szCs w:val="24"/>
        </w:rPr>
        <w:t xml:space="preserve">: </w:t>
      </w:r>
    </w:p>
    <w:p w:rsidR="006F6C92" w:rsidRPr="00A647C8" w:rsidRDefault="006F6C92" w:rsidP="00A647C8">
      <w:pPr>
        <w:tabs>
          <w:tab w:val="left" w:pos="9540"/>
        </w:tabs>
        <w:jc w:val="both"/>
        <w:rPr>
          <w:sz w:val="24"/>
          <w:szCs w:val="24"/>
        </w:rPr>
      </w:pPr>
      <w:r w:rsidRPr="00A647C8">
        <w:rPr>
          <w:b/>
          <w:sz w:val="24"/>
          <w:szCs w:val="24"/>
        </w:rPr>
        <w:t xml:space="preserve">- </w:t>
      </w:r>
      <w:proofErr w:type="spellStart"/>
      <w:r w:rsidRPr="00A647C8">
        <w:rPr>
          <w:b/>
          <w:sz w:val="24"/>
          <w:szCs w:val="24"/>
        </w:rPr>
        <w:t>затвердити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наступний</w:t>
      </w:r>
      <w:proofErr w:type="spellEnd"/>
      <w:r w:rsidRPr="00A647C8">
        <w:rPr>
          <w:sz w:val="24"/>
          <w:szCs w:val="24"/>
        </w:rPr>
        <w:t xml:space="preserve"> </w:t>
      </w:r>
      <w:r w:rsidRPr="00A647C8">
        <w:rPr>
          <w:b/>
          <w:sz w:val="24"/>
          <w:szCs w:val="24"/>
        </w:rPr>
        <w:t xml:space="preserve">Порядок </w:t>
      </w:r>
      <w:proofErr w:type="spellStart"/>
      <w:r w:rsidRPr="00A647C8">
        <w:rPr>
          <w:b/>
          <w:sz w:val="24"/>
          <w:szCs w:val="24"/>
        </w:rPr>
        <w:t>денний</w:t>
      </w:r>
      <w:proofErr w:type="spellEnd"/>
      <w:r w:rsidRPr="00A647C8">
        <w:rPr>
          <w:b/>
          <w:sz w:val="24"/>
          <w:szCs w:val="24"/>
        </w:rPr>
        <w:t xml:space="preserve"> </w:t>
      </w:r>
      <w:r w:rsidRPr="00A647C8">
        <w:rPr>
          <w:sz w:val="24"/>
          <w:szCs w:val="24"/>
        </w:rPr>
        <w:t>(</w:t>
      </w:r>
      <w:proofErr w:type="spellStart"/>
      <w:r w:rsidRPr="00A647C8">
        <w:rPr>
          <w:sz w:val="24"/>
          <w:szCs w:val="24"/>
        </w:rPr>
        <w:t>Перелік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питань</w:t>
      </w:r>
      <w:proofErr w:type="spellEnd"/>
      <w:r w:rsidRPr="00A647C8">
        <w:rPr>
          <w:sz w:val="24"/>
          <w:szCs w:val="24"/>
        </w:rPr>
        <w:t xml:space="preserve">, </w:t>
      </w:r>
      <w:proofErr w:type="spellStart"/>
      <w:r w:rsidRPr="00A647C8">
        <w:rPr>
          <w:sz w:val="24"/>
          <w:szCs w:val="24"/>
        </w:rPr>
        <w:t>що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виносяться</w:t>
      </w:r>
      <w:proofErr w:type="spellEnd"/>
      <w:r w:rsidRPr="00A647C8">
        <w:rPr>
          <w:sz w:val="24"/>
          <w:szCs w:val="24"/>
        </w:rPr>
        <w:t xml:space="preserve"> на </w:t>
      </w:r>
      <w:proofErr w:type="spellStart"/>
      <w:proofErr w:type="gramStart"/>
      <w:r w:rsidRPr="00A647C8">
        <w:rPr>
          <w:sz w:val="24"/>
          <w:szCs w:val="24"/>
        </w:rPr>
        <w:t>голосування</w:t>
      </w:r>
      <w:proofErr w:type="spellEnd"/>
      <w:r w:rsidRPr="00A647C8">
        <w:rPr>
          <w:sz w:val="24"/>
          <w:szCs w:val="24"/>
        </w:rPr>
        <w:t xml:space="preserve">) </w:t>
      </w:r>
      <w:r w:rsidRPr="00A647C8">
        <w:rPr>
          <w:b/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чергових</w:t>
      </w:r>
      <w:proofErr w:type="spellEnd"/>
      <w:proofErr w:type="gram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Загальних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зборів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акціонерів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="000A5174" w:rsidRPr="00A647C8">
        <w:rPr>
          <w:sz w:val="24"/>
          <w:szCs w:val="24"/>
        </w:rPr>
        <w:t>Публічного</w:t>
      </w:r>
      <w:proofErr w:type="spellEnd"/>
      <w:r w:rsidR="000A5174" w:rsidRPr="00A647C8">
        <w:rPr>
          <w:sz w:val="24"/>
          <w:szCs w:val="24"/>
        </w:rPr>
        <w:t xml:space="preserve"> </w:t>
      </w:r>
      <w:proofErr w:type="spellStart"/>
      <w:r w:rsidR="000A5174" w:rsidRPr="00A647C8">
        <w:rPr>
          <w:sz w:val="24"/>
          <w:szCs w:val="24"/>
        </w:rPr>
        <w:t>акціонерного</w:t>
      </w:r>
      <w:proofErr w:type="spellEnd"/>
      <w:r w:rsidR="000A5174" w:rsidRPr="00A647C8">
        <w:rPr>
          <w:sz w:val="24"/>
          <w:szCs w:val="24"/>
        </w:rPr>
        <w:t xml:space="preserve"> </w:t>
      </w:r>
      <w:proofErr w:type="spellStart"/>
      <w:r w:rsidR="000A5174" w:rsidRPr="00A647C8">
        <w:rPr>
          <w:sz w:val="24"/>
          <w:szCs w:val="24"/>
        </w:rPr>
        <w:t>товариства</w:t>
      </w:r>
      <w:proofErr w:type="spellEnd"/>
      <w:r w:rsidR="000A5174" w:rsidRPr="00A647C8">
        <w:rPr>
          <w:sz w:val="24"/>
          <w:szCs w:val="24"/>
        </w:rPr>
        <w:t xml:space="preserve"> </w:t>
      </w:r>
      <w:r w:rsidR="00A647C8" w:rsidRPr="00A647C8">
        <w:rPr>
          <w:sz w:val="24"/>
          <w:szCs w:val="24"/>
          <w:lang w:val="uk-UA"/>
        </w:rPr>
        <w:t>"</w:t>
      </w:r>
      <w:proofErr w:type="spellStart"/>
      <w:r w:rsidR="000A5174" w:rsidRPr="00A647C8">
        <w:rPr>
          <w:sz w:val="24"/>
          <w:szCs w:val="24"/>
          <w:lang w:val="uk-UA"/>
        </w:rPr>
        <w:t>Вуглегірський</w:t>
      </w:r>
      <w:proofErr w:type="spellEnd"/>
      <w:r w:rsidR="000A5174"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</w:rPr>
        <w:t>: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1. Обрання Робочих органів чергових Загальних зборів акціонерів: Голови, Секретаря та  Лічильної комісії.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2. Затвердження регламенту проведення чергових Загальних зборів акціонерів. 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3. Затвердження  Протоколу Реєстраційної комісії чергових Загальних зборів акціонерів.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4. Затвердження Порядку денного (Переліку питань, що виносяться на голосування) чергових Загальних 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зборів </w:t>
      </w:r>
      <w:proofErr w:type="spellStart"/>
      <w:r w:rsidRPr="00A647C8">
        <w:rPr>
          <w:sz w:val="24"/>
          <w:szCs w:val="24"/>
          <w:lang w:val="uk-UA"/>
        </w:rPr>
        <w:t>акцонерів</w:t>
      </w:r>
      <w:proofErr w:type="spellEnd"/>
      <w:r w:rsidRPr="00A647C8">
        <w:rPr>
          <w:sz w:val="24"/>
          <w:szCs w:val="24"/>
          <w:lang w:val="uk-UA"/>
        </w:rPr>
        <w:t>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5. Звіт Виконавчого органу про підсумки діяльності Товариства за 2015 рік та прийняття рішення за наслідками розгляду звіту Виконавчого органу.   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6. Звіт Наглядової ради Товариства за 2015 рік та прийняття рішення за наслідками розгляду звіту Наглядової ради.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7. Звіт Ревізійної комісії Товариства за 2015 рік та прийняття рішення за наслідками розгляду звіту Ревізійної комісії. 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8.  Затвердження висновку Ревізійної комісії та річного фінансового  звіту (Балансу) Товариства за 2015 рік.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9. Визначення порядку розподілу прибутку та покриття збитків Товариства за 2015 рік.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10. Прийняття рішення про виплату дивідендів за 2015 рік.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11. Прийняття рішення про зміну місцезнаходження Публічного акціонерного товариства </w:t>
      </w:r>
      <w:r w:rsidR="00A647C8" w:rsidRPr="00A647C8">
        <w:rPr>
          <w:sz w:val="24"/>
          <w:szCs w:val="24"/>
          <w:lang w:val="uk-UA"/>
        </w:rPr>
        <w:t>"</w:t>
      </w:r>
      <w:proofErr w:type="spellStart"/>
      <w:r w:rsidRPr="00A647C8">
        <w:rPr>
          <w:sz w:val="24"/>
          <w:szCs w:val="24"/>
          <w:lang w:val="uk-UA"/>
        </w:rPr>
        <w:t>Вуглегірський</w:t>
      </w:r>
      <w:proofErr w:type="spellEnd"/>
      <w:r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>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12. Внесення змін до Статуту, пов'язаних зі зміною місцезнаходження Товариства та затвердження Статуту Товариства, викладеного у Новій редакції.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13. Визначення Уповноважених осіб на підписання Нової редакції Статуту.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14. Визначення Уповноважених осіб для вчинення всіх дій щодо державної реєстрації Нової редакції Статуту.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15. Затвердження внутрішніх Положень Товариства: Положення про Загальні збори, Положення про Виконавчий орган, Положення про Наглядову раду, Положення про Контролюючий орган.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16. Відкликання  Виконавчого органу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17. Обрання Виконавчого органу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18. Відкликання  Наглядової ради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19. Обрання  Наглядової ради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20. Відкликання  Ревізійної комісії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21. Обрання  Ревізійної комісії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22. Затвердження умов цивільно-правових Договорів (Контрактів), що укладатимуться з членами Наглядової ради та членами Ревізійної комісії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23. Обрання особи, яка уповноважується на підписання Договорів (Контрактів) з членами Наглядової ради та членами Ревізійної комісії  Товариства.</w:t>
      </w:r>
    </w:p>
    <w:p w:rsidR="000A5174" w:rsidRPr="00A647C8" w:rsidRDefault="000A517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0A5174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0A5174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0A5174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0A5174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0A5174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0A5174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0A5174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A647C8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0A5174" w:rsidRPr="00A647C8" w:rsidRDefault="000A5174" w:rsidP="00A647C8">
      <w:pPr>
        <w:shd w:val="clear" w:color="auto" w:fill="FFFFFF"/>
        <w:tabs>
          <w:tab w:val="left" w:pos="851"/>
        </w:tabs>
        <w:ind w:left="1" w:right="11" w:hanging="1"/>
        <w:jc w:val="center"/>
        <w:rPr>
          <w:sz w:val="24"/>
          <w:szCs w:val="24"/>
          <w:lang w:val="uk-UA"/>
        </w:rPr>
      </w:pP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</w:rPr>
      </w:pPr>
      <w:r w:rsidRPr="00A647C8">
        <w:rPr>
          <w:b/>
          <w:bCs/>
          <w:sz w:val="24"/>
          <w:szCs w:val="24"/>
          <w:lang w:val="uk-UA"/>
        </w:rPr>
        <w:lastRenderedPageBreak/>
        <w:t>ВИРІШИЛИ</w:t>
      </w:r>
      <w:r w:rsidRPr="00A647C8">
        <w:rPr>
          <w:sz w:val="24"/>
          <w:szCs w:val="24"/>
          <w:lang w:val="uk-UA"/>
        </w:rPr>
        <w:t>:</w:t>
      </w:r>
      <w:r w:rsidR="00A647C8">
        <w:rPr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З</w:t>
      </w:r>
      <w:proofErr w:type="spellStart"/>
      <w:r w:rsidRPr="00A647C8">
        <w:rPr>
          <w:sz w:val="24"/>
          <w:szCs w:val="24"/>
        </w:rPr>
        <w:t>атвердити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наступний</w:t>
      </w:r>
      <w:proofErr w:type="spellEnd"/>
      <w:r w:rsidRPr="00A647C8">
        <w:rPr>
          <w:sz w:val="24"/>
          <w:szCs w:val="24"/>
        </w:rPr>
        <w:t xml:space="preserve"> Порядок </w:t>
      </w:r>
      <w:proofErr w:type="spellStart"/>
      <w:r w:rsidRPr="00A647C8">
        <w:rPr>
          <w:sz w:val="24"/>
          <w:szCs w:val="24"/>
        </w:rPr>
        <w:t>денний</w:t>
      </w:r>
      <w:proofErr w:type="spellEnd"/>
      <w:r w:rsidRPr="00A647C8">
        <w:rPr>
          <w:sz w:val="24"/>
          <w:szCs w:val="24"/>
        </w:rPr>
        <w:t xml:space="preserve"> (</w:t>
      </w:r>
      <w:proofErr w:type="spellStart"/>
      <w:r w:rsidRPr="00A647C8">
        <w:rPr>
          <w:sz w:val="24"/>
          <w:szCs w:val="24"/>
        </w:rPr>
        <w:t>Перелік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питань</w:t>
      </w:r>
      <w:proofErr w:type="spellEnd"/>
      <w:r w:rsidRPr="00A647C8">
        <w:rPr>
          <w:sz w:val="24"/>
          <w:szCs w:val="24"/>
        </w:rPr>
        <w:t xml:space="preserve">, </w:t>
      </w:r>
      <w:proofErr w:type="spellStart"/>
      <w:r w:rsidRPr="00A647C8">
        <w:rPr>
          <w:sz w:val="24"/>
          <w:szCs w:val="24"/>
        </w:rPr>
        <w:t>що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виносяться</w:t>
      </w:r>
      <w:proofErr w:type="spellEnd"/>
      <w:r w:rsidRPr="00A647C8">
        <w:rPr>
          <w:sz w:val="24"/>
          <w:szCs w:val="24"/>
        </w:rPr>
        <w:t xml:space="preserve"> на </w:t>
      </w:r>
      <w:proofErr w:type="spellStart"/>
      <w:r w:rsidRPr="00A647C8">
        <w:rPr>
          <w:sz w:val="24"/>
          <w:szCs w:val="24"/>
        </w:rPr>
        <w:t>голосування</w:t>
      </w:r>
      <w:proofErr w:type="spellEnd"/>
      <w:r w:rsidRPr="00A647C8">
        <w:rPr>
          <w:sz w:val="24"/>
          <w:szCs w:val="24"/>
        </w:rPr>
        <w:t xml:space="preserve">)  </w:t>
      </w:r>
      <w:proofErr w:type="spellStart"/>
      <w:r w:rsidRPr="00A647C8">
        <w:rPr>
          <w:sz w:val="24"/>
          <w:szCs w:val="24"/>
        </w:rPr>
        <w:t>чергових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Загальних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зборів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акціонерів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Публічного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акціонерного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товариства</w:t>
      </w:r>
      <w:proofErr w:type="spellEnd"/>
      <w:r w:rsidRPr="00A647C8">
        <w:rPr>
          <w:sz w:val="24"/>
          <w:szCs w:val="24"/>
        </w:rPr>
        <w:t xml:space="preserve"> </w:t>
      </w:r>
      <w:r w:rsidR="00A647C8" w:rsidRPr="00A647C8">
        <w:rPr>
          <w:sz w:val="24"/>
          <w:szCs w:val="24"/>
          <w:lang w:val="uk-UA"/>
        </w:rPr>
        <w:t>"</w:t>
      </w:r>
      <w:proofErr w:type="spellStart"/>
      <w:r w:rsidRPr="00A647C8">
        <w:rPr>
          <w:sz w:val="24"/>
          <w:szCs w:val="24"/>
          <w:lang w:val="uk-UA"/>
        </w:rPr>
        <w:t>Вуглегірський</w:t>
      </w:r>
      <w:proofErr w:type="spellEnd"/>
      <w:r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</w:rPr>
        <w:t>: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1. Обрання Робочих органів чергових Загальних зборів акціонерів: Голови, Секретаря та  Лічильної комісії.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2. Затвердження регламенту проведення чергових Загальних зборів акціонерів. 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3. Затвердження  Протоколу Реєстраційної комісії чергових Загальних зборів акціонерів.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4. Затвердження Порядку денного (Переліку питань, що виносяться на голосування) чергових Загальних 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зборів </w:t>
      </w:r>
      <w:proofErr w:type="spellStart"/>
      <w:r w:rsidRPr="00A647C8">
        <w:rPr>
          <w:sz w:val="24"/>
          <w:szCs w:val="24"/>
          <w:lang w:val="uk-UA"/>
        </w:rPr>
        <w:t>акцонерів</w:t>
      </w:r>
      <w:proofErr w:type="spellEnd"/>
      <w:r w:rsidRPr="00A647C8">
        <w:rPr>
          <w:sz w:val="24"/>
          <w:szCs w:val="24"/>
          <w:lang w:val="uk-UA"/>
        </w:rPr>
        <w:t>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5. Звіт Виконавчого органу про підсумки діяльності Товариства за 2015 рік та прийняття рішення за наслідками розгляду звіту Виконавчого органу.   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6. Звіт Наглядової ради Товариства за 2015 рік та прийняття рішення за наслідками розгляду звіту Наглядової ради.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7. Звіт Ревізійної комісії Товариства за 2015 рік та прийняття рішення за наслідками розгляду звіту Ревізійної комісії. 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8.  Затвердження висновку Ревізійної комісії та річного фінансового  звіту (Балансу) Товариства за 2015 рік.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9. Визначення порядку розподілу прибутку та покриття збитків Товариства за 2015 рік.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10. Прийняття рішення про виплату дивідендів за 2015 рік.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11. Прийняття рішення про зміну місцезнаходження Публічного акціонерного товариства </w:t>
      </w:r>
      <w:r w:rsidR="00A647C8" w:rsidRPr="00A647C8">
        <w:rPr>
          <w:sz w:val="24"/>
          <w:szCs w:val="24"/>
          <w:lang w:val="uk-UA"/>
        </w:rPr>
        <w:t>"</w:t>
      </w:r>
      <w:proofErr w:type="spellStart"/>
      <w:r w:rsidRPr="00A647C8">
        <w:rPr>
          <w:sz w:val="24"/>
          <w:szCs w:val="24"/>
          <w:lang w:val="uk-UA"/>
        </w:rPr>
        <w:t>Вуглегірський</w:t>
      </w:r>
      <w:proofErr w:type="spellEnd"/>
      <w:r w:rsidRPr="00A647C8">
        <w:rPr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>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12. Внесення змін до Статуту, пов'язаних зі зміною місцезнаходження Товариства та затвердження Статуту Товариства, викладеного у Новій редакції.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13. Визначення Уповноважених осіб на підписання Нової редакції Статуту.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14. Визначення Уповноважених осіб для вчинення всіх дій щодо державної реєстрації Нової редакції Статуту.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15. Затвердження внутрішніх Положень Товариства: Положення про Загальні збори, Положення про Виконавчий орган, Положення про Наглядову раду, Положення про Контролюючий орган.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16. Відкликання  Виконавчого органу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17. Обрання Виконавчого органу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18. Відкликання  Наглядової ради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19. Обрання  Наглядової ради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20. Відкликання  Ревізійної комісії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21. Обрання  Ревізійної комісії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22. Затвердження умов цивільно-правових Договорів (Контрактів), що укладатимуться з членами Наглядової ради та членами Ревізійної комісії Товариства.</w:t>
      </w:r>
    </w:p>
    <w:p w:rsidR="000A5174" w:rsidRPr="00A647C8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23. Обрання особи, яка уповноважується на підписання Договорів (Контрактів) з членами Наглядової ради та членами Ревізійної комісії  Товариства.</w:t>
      </w:r>
    </w:p>
    <w:p w:rsidR="006F6C92" w:rsidRPr="00A647C8" w:rsidRDefault="006F6C92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lang w:val="uk-UA"/>
        </w:rPr>
      </w:pPr>
    </w:p>
    <w:p w:rsidR="006F6C92" w:rsidRPr="00A647C8" w:rsidRDefault="006F6C92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lang w:val="uk-UA"/>
        </w:rPr>
      </w:pPr>
    </w:p>
    <w:p w:rsidR="00F35C33" w:rsidRPr="00A647C8" w:rsidRDefault="00F35C33" w:rsidP="00A647C8">
      <w:pPr>
        <w:tabs>
          <w:tab w:val="left" w:pos="9540"/>
        </w:tabs>
        <w:jc w:val="center"/>
        <w:rPr>
          <w:b/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 xml:space="preserve">Питання 5. </w:t>
      </w:r>
      <w:r w:rsidRPr="00A647C8">
        <w:rPr>
          <w:b/>
          <w:sz w:val="24"/>
          <w:szCs w:val="24"/>
          <w:lang w:val="uk-UA"/>
        </w:rPr>
        <w:t>Звіт Виконавчого органу про підсумки діяльності Товариства за 2015 рік та прийняття рішення за наслідками розгляду звіту Виконавчого органу.</w:t>
      </w:r>
    </w:p>
    <w:p w:rsidR="009A0F7F" w:rsidRPr="00A647C8" w:rsidRDefault="00F35C33" w:rsidP="00A647C8">
      <w:pPr>
        <w:jc w:val="both"/>
        <w:rPr>
          <w:sz w:val="24"/>
          <w:szCs w:val="24"/>
        </w:rPr>
      </w:pPr>
      <w:r w:rsidRPr="00A647C8">
        <w:rPr>
          <w:b/>
          <w:bCs/>
          <w:i/>
          <w:sz w:val="24"/>
          <w:szCs w:val="24"/>
          <w:lang w:val="uk-UA"/>
        </w:rPr>
        <w:t xml:space="preserve">По п’ятому питанню порядку денного слухали </w:t>
      </w:r>
      <w:r w:rsidR="00775654" w:rsidRPr="00A647C8">
        <w:rPr>
          <w:sz w:val="24"/>
          <w:szCs w:val="24"/>
          <w:lang w:val="uk-UA"/>
        </w:rPr>
        <w:t xml:space="preserve">директора ПАТ </w:t>
      </w:r>
      <w:r w:rsidR="00A647C8" w:rsidRPr="00A647C8">
        <w:rPr>
          <w:sz w:val="24"/>
          <w:szCs w:val="24"/>
          <w:lang w:val="uk-UA"/>
        </w:rPr>
        <w:t>"</w:t>
      </w:r>
      <w:r w:rsidR="00E046A7" w:rsidRPr="00A647C8">
        <w:rPr>
          <w:sz w:val="24"/>
          <w:szCs w:val="24"/>
          <w:lang w:val="uk-UA"/>
        </w:rPr>
        <w:t>ВУГЛЕГІРСЬКИЙ ЕКЗ</w:t>
      </w:r>
      <w:r w:rsidR="00A647C8" w:rsidRPr="00A647C8">
        <w:rPr>
          <w:sz w:val="24"/>
          <w:szCs w:val="24"/>
          <w:lang w:val="uk-UA"/>
        </w:rPr>
        <w:t>"</w:t>
      </w:r>
      <w:r w:rsidR="00775654" w:rsidRPr="00A647C8">
        <w:rPr>
          <w:sz w:val="24"/>
          <w:szCs w:val="24"/>
          <w:lang w:val="uk-UA"/>
        </w:rPr>
        <w:t xml:space="preserve"> </w:t>
      </w:r>
      <w:proofErr w:type="spellStart"/>
      <w:r w:rsidRPr="00A647C8">
        <w:rPr>
          <w:sz w:val="24"/>
          <w:szCs w:val="24"/>
          <w:lang w:val="uk-UA"/>
        </w:rPr>
        <w:t>Кіщенка</w:t>
      </w:r>
      <w:proofErr w:type="spellEnd"/>
      <w:r w:rsidRPr="00A647C8">
        <w:rPr>
          <w:sz w:val="24"/>
          <w:szCs w:val="24"/>
          <w:lang w:val="uk-UA"/>
        </w:rPr>
        <w:t xml:space="preserve"> Володимира Володимировича</w:t>
      </w:r>
      <w:r w:rsidR="00775654" w:rsidRPr="00A647C8">
        <w:rPr>
          <w:sz w:val="24"/>
          <w:szCs w:val="24"/>
          <w:lang w:val="uk-UA"/>
        </w:rPr>
        <w:t xml:space="preserve"> </w:t>
      </w:r>
      <w:r w:rsidR="009A0F7F" w:rsidRPr="00A647C8">
        <w:rPr>
          <w:sz w:val="24"/>
          <w:szCs w:val="24"/>
        </w:rPr>
        <w:t xml:space="preserve">про </w:t>
      </w:r>
      <w:proofErr w:type="spellStart"/>
      <w:r w:rsidR="009A0F7F" w:rsidRPr="00A647C8">
        <w:rPr>
          <w:sz w:val="24"/>
          <w:szCs w:val="24"/>
        </w:rPr>
        <w:t>результати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фінансово-господарської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діяльності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Товариства</w:t>
      </w:r>
      <w:proofErr w:type="spellEnd"/>
      <w:r w:rsidR="009A0F7F" w:rsidRPr="00A647C8">
        <w:rPr>
          <w:sz w:val="24"/>
          <w:szCs w:val="24"/>
        </w:rPr>
        <w:t xml:space="preserve"> за 2015 </w:t>
      </w:r>
      <w:proofErr w:type="spellStart"/>
      <w:r w:rsidR="009A0F7F" w:rsidRPr="00A647C8">
        <w:rPr>
          <w:sz w:val="24"/>
          <w:szCs w:val="24"/>
        </w:rPr>
        <w:t>рік</w:t>
      </w:r>
      <w:proofErr w:type="spellEnd"/>
      <w:r w:rsidR="009A0F7F" w:rsidRPr="00A647C8">
        <w:rPr>
          <w:sz w:val="24"/>
          <w:szCs w:val="24"/>
        </w:rPr>
        <w:t xml:space="preserve">, </w:t>
      </w:r>
      <w:proofErr w:type="spellStart"/>
      <w:r w:rsidR="009A0F7F" w:rsidRPr="00A647C8">
        <w:rPr>
          <w:sz w:val="24"/>
          <w:szCs w:val="24"/>
        </w:rPr>
        <w:t>тобто</w:t>
      </w:r>
      <w:proofErr w:type="spellEnd"/>
      <w:r w:rsidR="009A0F7F" w:rsidRPr="00A647C8">
        <w:rPr>
          <w:sz w:val="24"/>
          <w:szCs w:val="24"/>
        </w:rPr>
        <w:t xml:space="preserve"> - </w:t>
      </w:r>
      <w:proofErr w:type="spellStart"/>
      <w:r w:rsidR="009A0F7F" w:rsidRPr="00A647C8">
        <w:rPr>
          <w:sz w:val="24"/>
          <w:szCs w:val="24"/>
        </w:rPr>
        <w:t>Звіт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Виконавчого</w:t>
      </w:r>
      <w:proofErr w:type="spellEnd"/>
      <w:r w:rsidR="009A0F7F" w:rsidRPr="00A647C8">
        <w:rPr>
          <w:sz w:val="24"/>
          <w:szCs w:val="24"/>
        </w:rPr>
        <w:t xml:space="preserve"> органу про </w:t>
      </w:r>
      <w:proofErr w:type="spellStart"/>
      <w:r w:rsidR="009A0F7F" w:rsidRPr="00A647C8">
        <w:rPr>
          <w:sz w:val="24"/>
          <w:szCs w:val="24"/>
        </w:rPr>
        <w:t>підсумки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діяльності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Товариства</w:t>
      </w:r>
      <w:proofErr w:type="spellEnd"/>
      <w:r w:rsidR="009A0F7F" w:rsidRPr="00A647C8">
        <w:rPr>
          <w:sz w:val="24"/>
          <w:szCs w:val="24"/>
        </w:rPr>
        <w:t xml:space="preserve">  за 2015 </w:t>
      </w:r>
      <w:proofErr w:type="spellStart"/>
      <w:r w:rsidR="009A0F7F" w:rsidRPr="00A647C8">
        <w:rPr>
          <w:sz w:val="24"/>
          <w:szCs w:val="24"/>
        </w:rPr>
        <w:t>рік</w:t>
      </w:r>
      <w:proofErr w:type="spellEnd"/>
      <w:r w:rsidR="009A0F7F" w:rsidRPr="00A647C8">
        <w:rPr>
          <w:sz w:val="24"/>
          <w:szCs w:val="24"/>
        </w:rPr>
        <w:t xml:space="preserve">,  </w:t>
      </w:r>
      <w:proofErr w:type="spellStart"/>
      <w:r w:rsidR="009A0F7F" w:rsidRPr="00A647C8">
        <w:rPr>
          <w:sz w:val="24"/>
          <w:szCs w:val="24"/>
        </w:rPr>
        <w:t>який</w:t>
      </w:r>
      <w:proofErr w:type="spellEnd"/>
      <w:r w:rsidR="009A0F7F" w:rsidRPr="00A647C8">
        <w:rPr>
          <w:sz w:val="24"/>
          <w:szCs w:val="24"/>
        </w:rPr>
        <w:t xml:space="preserve">  </w:t>
      </w:r>
      <w:proofErr w:type="spellStart"/>
      <w:r w:rsidR="009A0F7F" w:rsidRPr="00A647C8">
        <w:rPr>
          <w:sz w:val="24"/>
          <w:szCs w:val="24"/>
        </w:rPr>
        <w:t>запропонований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затвердити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черговими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Загальними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зборами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акціонерів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Публічного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акціонерного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товариства</w:t>
      </w:r>
      <w:proofErr w:type="spellEnd"/>
      <w:r w:rsidR="009A0F7F" w:rsidRPr="00A647C8">
        <w:rPr>
          <w:sz w:val="24"/>
          <w:szCs w:val="24"/>
        </w:rPr>
        <w:t xml:space="preserve"> </w:t>
      </w:r>
      <w:r w:rsidR="00A647C8" w:rsidRPr="00A647C8">
        <w:rPr>
          <w:sz w:val="24"/>
          <w:szCs w:val="24"/>
        </w:rPr>
        <w:t>"</w:t>
      </w:r>
      <w:proofErr w:type="spellStart"/>
      <w:r w:rsidR="009A0F7F" w:rsidRPr="00A647C8">
        <w:rPr>
          <w:sz w:val="24"/>
          <w:szCs w:val="24"/>
        </w:rPr>
        <w:t>Вуглегірський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експериментальний</w:t>
      </w:r>
      <w:proofErr w:type="spellEnd"/>
      <w:r w:rsidR="009A0F7F" w:rsidRPr="00A647C8">
        <w:rPr>
          <w:sz w:val="24"/>
          <w:szCs w:val="24"/>
        </w:rPr>
        <w:t xml:space="preserve"> </w:t>
      </w:r>
      <w:proofErr w:type="spellStart"/>
      <w:r w:rsidR="009A0F7F" w:rsidRPr="00A647C8">
        <w:rPr>
          <w:sz w:val="24"/>
          <w:szCs w:val="24"/>
        </w:rPr>
        <w:t>комбікормовий</w:t>
      </w:r>
      <w:proofErr w:type="spellEnd"/>
      <w:r w:rsidR="009A0F7F" w:rsidRPr="00A647C8">
        <w:rPr>
          <w:sz w:val="24"/>
          <w:szCs w:val="24"/>
        </w:rPr>
        <w:t xml:space="preserve"> завод</w:t>
      </w:r>
      <w:r w:rsidR="00A647C8" w:rsidRPr="00A647C8">
        <w:rPr>
          <w:sz w:val="24"/>
          <w:szCs w:val="24"/>
        </w:rPr>
        <w:t>"</w:t>
      </w:r>
      <w:r w:rsidR="009A0F7F" w:rsidRPr="00A647C8">
        <w:rPr>
          <w:sz w:val="24"/>
          <w:szCs w:val="24"/>
        </w:rPr>
        <w:t>.</w:t>
      </w:r>
    </w:p>
    <w:p w:rsidR="00B66FA7" w:rsidRPr="00A647C8" w:rsidRDefault="00B66FA7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410"/>
        <w:gridCol w:w="1276"/>
      </w:tblGrid>
      <w:tr w:rsidR="00775654" w:rsidRPr="00A647C8" w:rsidTr="00977F59">
        <w:trPr>
          <w:trHeight w:val="293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lastRenderedPageBreak/>
              <w:t>Кількість голосів акціонерів, що беруть участь у голосуванні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39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17415B" w:rsidRPr="00A647C8" w:rsidRDefault="00775654" w:rsidP="00A647C8">
      <w:pPr>
        <w:tabs>
          <w:tab w:val="left" w:pos="-360"/>
        </w:tabs>
        <w:jc w:val="both"/>
        <w:rPr>
          <w:sz w:val="24"/>
          <w:szCs w:val="24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17415B" w:rsidRPr="00A647C8">
        <w:rPr>
          <w:sz w:val="24"/>
          <w:szCs w:val="24"/>
        </w:rPr>
        <w:t>Затвердити</w:t>
      </w:r>
      <w:proofErr w:type="spellEnd"/>
      <w:r w:rsidR="0017415B" w:rsidRPr="00A647C8">
        <w:rPr>
          <w:sz w:val="24"/>
          <w:szCs w:val="24"/>
        </w:rPr>
        <w:t xml:space="preserve"> </w:t>
      </w:r>
      <w:proofErr w:type="spellStart"/>
      <w:r w:rsidR="0017415B" w:rsidRPr="00A647C8">
        <w:rPr>
          <w:sz w:val="24"/>
          <w:szCs w:val="24"/>
        </w:rPr>
        <w:t>Звіт</w:t>
      </w:r>
      <w:proofErr w:type="spellEnd"/>
      <w:r w:rsidR="0017415B" w:rsidRPr="00A647C8">
        <w:rPr>
          <w:sz w:val="24"/>
          <w:szCs w:val="24"/>
        </w:rPr>
        <w:t xml:space="preserve"> </w:t>
      </w:r>
      <w:proofErr w:type="spellStart"/>
      <w:r w:rsidR="0017415B" w:rsidRPr="00A647C8">
        <w:rPr>
          <w:sz w:val="24"/>
          <w:szCs w:val="24"/>
        </w:rPr>
        <w:t>Виконавчого</w:t>
      </w:r>
      <w:proofErr w:type="spellEnd"/>
      <w:r w:rsidR="0017415B" w:rsidRPr="00A647C8">
        <w:rPr>
          <w:sz w:val="24"/>
          <w:szCs w:val="24"/>
        </w:rPr>
        <w:t xml:space="preserve"> органу про </w:t>
      </w:r>
      <w:proofErr w:type="spellStart"/>
      <w:r w:rsidR="0017415B" w:rsidRPr="00A647C8">
        <w:rPr>
          <w:sz w:val="24"/>
          <w:szCs w:val="24"/>
        </w:rPr>
        <w:t>підсумки</w:t>
      </w:r>
      <w:proofErr w:type="spellEnd"/>
      <w:r w:rsidR="0017415B" w:rsidRPr="00A647C8">
        <w:rPr>
          <w:sz w:val="24"/>
          <w:szCs w:val="24"/>
        </w:rPr>
        <w:t xml:space="preserve"> </w:t>
      </w:r>
      <w:proofErr w:type="spellStart"/>
      <w:r w:rsidR="0017415B" w:rsidRPr="00A647C8">
        <w:rPr>
          <w:sz w:val="24"/>
          <w:szCs w:val="24"/>
        </w:rPr>
        <w:t>діяльності</w:t>
      </w:r>
      <w:proofErr w:type="spellEnd"/>
      <w:r w:rsidR="0017415B" w:rsidRPr="00A647C8">
        <w:rPr>
          <w:sz w:val="24"/>
          <w:szCs w:val="24"/>
        </w:rPr>
        <w:t xml:space="preserve"> </w:t>
      </w:r>
      <w:proofErr w:type="spellStart"/>
      <w:r w:rsidR="0017415B" w:rsidRPr="00A647C8">
        <w:rPr>
          <w:sz w:val="24"/>
          <w:szCs w:val="24"/>
        </w:rPr>
        <w:t>Товариства</w:t>
      </w:r>
      <w:proofErr w:type="spellEnd"/>
      <w:r w:rsidR="0017415B" w:rsidRPr="00A647C8">
        <w:rPr>
          <w:sz w:val="24"/>
          <w:szCs w:val="24"/>
        </w:rPr>
        <w:t xml:space="preserve"> за 2015 </w:t>
      </w:r>
      <w:proofErr w:type="spellStart"/>
      <w:r w:rsidR="0017415B" w:rsidRPr="00A647C8">
        <w:rPr>
          <w:sz w:val="24"/>
          <w:szCs w:val="24"/>
        </w:rPr>
        <w:t>рік</w:t>
      </w:r>
      <w:proofErr w:type="spellEnd"/>
      <w:r w:rsidR="0017415B" w:rsidRPr="00A647C8">
        <w:rPr>
          <w:sz w:val="24"/>
          <w:szCs w:val="24"/>
        </w:rPr>
        <w:t xml:space="preserve">. 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F35C33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 xml:space="preserve">Питання </w:t>
      </w:r>
      <w:r w:rsidR="00F35C33" w:rsidRPr="00A647C8">
        <w:rPr>
          <w:b/>
          <w:bCs/>
          <w:sz w:val="24"/>
          <w:szCs w:val="24"/>
          <w:u w:val="single"/>
          <w:lang w:val="uk-UA"/>
        </w:rPr>
        <w:t>6</w:t>
      </w:r>
      <w:r w:rsidRPr="00A647C8">
        <w:rPr>
          <w:b/>
          <w:bCs/>
          <w:sz w:val="24"/>
          <w:szCs w:val="24"/>
          <w:u w:val="single"/>
          <w:lang w:val="uk-UA"/>
        </w:rPr>
        <w:t xml:space="preserve">. </w:t>
      </w:r>
      <w:r w:rsidR="00F35C33" w:rsidRPr="00A647C8">
        <w:rPr>
          <w:b/>
          <w:sz w:val="24"/>
          <w:szCs w:val="24"/>
          <w:lang w:val="uk-UA"/>
        </w:rPr>
        <w:t>Звіт Наглядової ради Товариства за 2015 рік та прийняття рішення за наслідками розгляду звіту Наглядової ради.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i/>
          <w:sz w:val="24"/>
          <w:szCs w:val="24"/>
          <w:lang w:val="uk-UA"/>
        </w:rPr>
        <w:t xml:space="preserve">По </w:t>
      </w:r>
      <w:r w:rsidR="00F35C33" w:rsidRPr="00A647C8">
        <w:rPr>
          <w:b/>
          <w:bCs/>
          <w:i/>
          <w:sz w:val="24"/>
          <w:szCs w:val="24"/>
          <w:lang w:val="uk-UA"/>
        </w:rPr>
        <w:t>шостому</w:t>
      </w:r>
      <w:r w:rsidRPr="00A647C8">
        <w:rPr>
          <w:b/>
          <w:bCs/>
          <w:i/>
          <w:sz w:val="24"/>
          <w:szCs w:val="24"/>
          <w:lang w:val="uk-UA"/>
        </w:rPr>
        <w:t xml:space="preserve"> питанню порядку денного слухали </w:t>
      </w:r>
      <w:r w:rsidRPr="00A647C8">
        <w:rPr>
          <w:sz w:val="24"/>
          <w:szCs w:val="24"/>
          <w:lang w:val="uk-UA"/>
        </w:rPr>
        <w:t xml:space="preserve">доповідача – </w:t>
      </w:r>
      <w:r w:rsidR="00602E08" w:rsidRPr="00A647C8">
        <w:rPr>
          <w:sz w:val="24"/>
          <w:szCs w:val="24"/>
          <w:lang w:val="uk-UA"/>
        </w:rPr>
        <w:t>члена</w:t>
      </w:r>
      <w:r w:rsidRPr="00A647C8">
        <w:rPr>
          <w:sz w:val="24"/>
          <w:szCs w:val="24"/>
          <w:lang w:val="uk-UA"/>
        </w:rPr>
        <w:t xml:space="preserve"> </w:t>
      </w:r>
      <w:r w:rsidR="00977F59" w:rsidRPr="00A647C8">
        <w:rPr>
          <w:sz w:val="24"/>
          <w:szCs w:val="24"/>
          <w:lang w:val="uk-UA"/>
        </w:rPr>
        <w:t>Наглядової</w:t>
      </w:r>
      <w:r w:rsidRPr="00A647C8">
        <w:rPr>
          <w:sz w:val="24"/>
          <w:szCs w:val="24"/>
          <w:lang w:val="uk-UA"/>
        </w:rPr>
        <w:t xml:space="preserve"> ради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 xml:space="preserve"> </w:t>
      </w:r>
      <w:r w:rsidR="00602E08" w:rsidRPr="00A647C8">
        <w:rPr>
          <w:sz w:val="24"/>
          <w:szCs w:val="24"/>
          <w:lang w:val="uk-UA"/>
        </w:rPr>
        <w:t>Марченко І.О.</w:t>
      </w:r>
      <w:r w:rsidR="00FE5F81" w:rsidRPr="00A647C8">
        <w:rPr>
          <w:sz w:val="24"/>
          <w:szCs w:val="24"/>
          <w:lang w:val="uk-UA"/>
        </w:rPr>
        <w:t>.</w:t>
      </w:r>
      <w:r w:rsidR="000161FB" w:rsidRPr="00A647C8">
        <w:rPr>
          <w:sz w:val="24"/>
          <w:szCs w:val="24"/>
          <w:lang w:val="uk-UA"/>
        </w:rPr>
        <w:t>, який д</w:t>
      </w:r>
      <w:r w:rsidRPr="00A647C8">
        <w:rPr>
          <w:sz w:val="24"/>
          <w:szCs w:val="24"/>
          <w:lang w:val="uk-UA"/>
        </w:rPr>
        <w:t xml:space="preserve">оповів про проведені засідання </w:t>
      </w:r>
      <w:r w:rsidR="00977F59" w:rsidRPr="00A647C8">
        <w:rPr>
          <w:sz w:val="24"/>
          <w:szCs w:val="24"/>
          <w:lang w:val="uk-UA"/>
        </w:rPr>
        <w:t>Наглядової</w:t>
      </w:r>
      <w:r w:rsidRPr="00A647C8">
        <w:rPr>
          <w:sz w:val="24"/>
          <w:szCs w:val="24"/>
          <w:lang w:val="uk-UA"/>
        </w:rPr>
        <w:t xml:space="preserve"> ради протягом звітного періоду та про питання, які на них вирішувались. Доповідач зазначив, що рада працювала в тісному зв’язку з виконавчим органом та ряд питань вирішувались на спільних засіданнях.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Радою надана позитивна оцінка роботи виконавчого органу за звітний період.</w:t>
      </w:r>
    </w:p>
    <w:p w:rsidR="00775654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Рада підтримує пропозицію виконавчого органу щодо направлення усього прибутку за 201</w:t>
      </w:r>
      <w:r w:rsidR="001746FD" w:rsidRPr="00A647C8">
        <w:rPr>
          <w:sz w:val="24"/>
          <w:szCs w:val="24"/>
          <w:lang w:val="uk-UA"/>
        </w:rPr>
        <w:t>5</w:t>
      </w:r>
      <w:r w:rsidRPr="00A647C8">
        <w:rPr>
          <w:sz w:val="24"/>
          <w:szCs w:val="24"/>
          <w:lang w:val="uk-UA"/>
        </w:rPr>
        <w:t xml:space="preserve">р. на погашення збитків минулих років та поповнення обігових коштів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>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Бажаючих виступити та запитань від акціонерів немає.</w:t>
      </w:r>
    </w:p>
    <w:p w:rsidR="000161FB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Надійшла пропозиція: Звіт </w:t>
      </w:r>
      <w:r w:rsidR="00977F59" w:rsidRPr="00A647C8">
        <w:rPr>
          <w:sz w:val="24"/>
          <w:szCs w:val="24"/>
          <w:lang w:val="uk-UA"/>
        </w:rPr>
        <w:t>Наглядової</w:t>
      </w:r>
      <w:r w:rsidRPr="00A647C8">
        <w:rPr>
          <w:sz w:val="24"/>
          <w:szCs w:val="24"/>
          <w:lang w:val="uk-UA"/>
        </w:rPr>
        <w:t xml:space="preserve"> ради за 201</w:t>
      </w:r>
      <w:r w:rsidR="001746FD" w:rsidRPr="00A647C8">
        <w:rPr>
          <w:sz w:val="24"/>
          <w:szCs w:val="24"/>
          <w:lang w:val="uk-UA"/>
        </w:rPr>
        <w:t>5</w:t>
      </w:r>
      <w:r w:rsidRPr="00A647C8">
        <w:rPr>
          <w:sz w:val="24"/>
          <w:szCs w:val="24"/>
          <w:lang w:val="uk-UA"/>
        </w:rPr>
        <w:t xml:space="preserve"> рік затвердити.</w:t>
      </w:r>
    </w:p>
    <w:p w:rsidR="00B66FA7" w:rsidRPr="00A647C8" w:rsidRDefault="00B66FA7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Інших пропозицій, зауважень та коригувань від акціонерів, які беруть участь у зборах не надійшло. 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A647C8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 xml:space="preserve">Затвердити звіт </w:t>
      </w:r>
      <w:r w:rsidR="00977F59" w:rsidRPr="00A647C8">
        <w:rPr>
          <w:sz w:val="24"/>
          <w:szCs w:val="24"/>
          <w:lang w:val="uk-UA"/>
        </w:rPr>
        <w:t>Наглядової</w:t>
      </w:r>
      <w:r w:rsidRPr="00A647C8">
        <w:rPr>
          <w:sz w:val="24"/>
          <w:szCs w:val="24"/>
          <w:lang w:val="uk-UA"/>
        </w:rPr>
        <w:t xml:space="preserve"> ради за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201</w:t>
      </w:r>
      <w:r w:rsidR="001746FD" w:rsidRPr="00A647C8">
        <w:rPr>
          <w:sz w:val="24"/>
          <w:szCs w:val="24"/>
          <w:lang w:val="uk-UA"/>
        </w:rPr>
        <w:t>5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рік.</w:t>
      </w:r>
    </w:p>
    <w:p w:rsidR="00775654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 xml:space="preserve">Питання </w:t>
      </w:r>
      <w:r w:rsidR="001746FD" w:rsidRPr="00A647C8">
        <w:rPr>
          <w:b/>
          <w:sz w:val="24"/>
          <w:szCs w:val="24"/>
          <w:u w:val="single"/>
          <w:lang w:val="uk-UA"/>
        </w:rPr>
        <w:t>7</w:t>
      </w:r>
      <w:r w:rsidRPr="00A647C8">
        <w:rPr>
          <w:b/>
          <w:sz w:val="24"/>
          <w:szCs w:val="24"/>
          <w:u w:val="single"/>
          <w:lang w:val="uk-UA"/>
        </w:rPr>
        <w:t xml:space="preserve">. </w:t>
      </w:r>
      <w:r w:rsidR="001746FD" w:rsidRPr="00A647C8">
        <w:rPr>
          <w:b/>
          <w:sz w:val="24"/>
          <w:szCs w:val="24"/>
          <w:lang w:val="uk-UA"/>
        </w:rPr>
        <w:t>Звіт Ревізійної комісії Товариства за 2015 рік та прийняття рішення за наслідками розгляду звіту Ревізійної комісії</w:t>
      </w:r>
      <w:r w:rsidRPr="00A647C8">
        <w:rPr>
          <w:b/>
          <w:sz w:val="24"/>
          <w:szCs w:val="24"/>
          <w:u w:val="single"/>
          <w:lang w:val="uk-UA"/>
        </w:rPr>
        <w:t>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 xml:space="preserve">По </w:t>
      </w:r>
      <w:r w:rsidR="001746FD" w:rsidRPr="00A647C8">
        <w:rPr>
          <w:b/>
          <w:i/>
          <w:sz w:val="24"/>
          <w:szCs w:val="24"/>
          <w:lang w:val="uk-UA"/>
        </w:rPr>
        <w:t>сьом</w:t>
      </w:r>
      <w:r w:rsidRPr="00A647C8">
        <w:rPr>
          <w:b/>
          <w:i/>
          <w:sz w:val="24"/>
          <w:szCs w:val="24"/>
          <w:lang w:val="uk-UA"/>
        </w:rPr>
        <w:t>ому питанню порядку денного слухали</w:t>
      </w:r>
      <w:r w:rsidRPr="00A647C8">
        <w:rPr>
          <w:b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 xml:space="preserve">доповідача – члена </w:t>
      </w:r>
      <w:r w:rsidR="00977F59" w:rsidRPr="00A647C8">
        <w:rPr>
          <w:sz w:val="24"/>
          <w:szCs w:val="24"/>
          <w:lang w:val="uk-UA"/>
        </w:rPr>
        <w:t>Ревізійної</w:t>
      </w:r>
      <w:r w:rsidRPr="00A647C8">
        <w:rPr>
          <w:sz w:val="24"/>
          <w:szCs w:val="24"/>
          <w:lang w:val="uk-UA"/>
        </w:rPr>
        <w:t xml:space="preserve"> комісії (РК) </w:t>
      </w:r>
      <w:r w:rsidR="00E046A7" w:rsidRPr="00A647C8">
        <w:rPr>
          <w:sz w:val="24"/>
          <w:szCs w:val="24"/>
          <w:lang w:val="uk-UA"/>
        </w:rPr>
        <w:t>Погорілого Станіслава Олександровича</w:t>
      </w:r>
      <w:r w:rsidRPr="00A647C8">
        <w:rPr>
          <w:sz w:val="24"/>
          <w:szCs w:val="24"/>
          <w:lang w:val="uk-UA"/>
        </w:rPr>
        <w:t xml:space="preserve">. Доповів висновок РК по балансу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 xml:space="preserve"> за 201</w:t>
      </w:r>
      <w:r w:rsidR="001746FD" w:rsidRPr="00A647C8">
        <w:rPr>
          <w:sz w:val="24"/>
          <w:szCs w:val="24"/>
          <w:lang w:val="uk-UA"/>
        </w:rPr>
        <w:t>5</w:t>
      </w:r>
      <w:r w:rsidRPr="00A647C8">
        <w:rPr>
          <w:sz w:val="24"/>
          <w:szCs w:val="24"/>
          <w:lang w:val="uk-UA"/>
        </w:rPr>
        <w:t xml:space="preserve"> р. Порушень у звітному періоді не виявлено. Баланс за 201</w:t>
      </w:r>
      <w:r w:rsidR="001746FD" w:rsidRPr="00A647C8">
        <w:rPr>
          <w:sz w:val="24"/>
          <w:szCs w:val="24"/>
          <w:lang w:val="uk-UA"/>
        </w:rPr>
        <w:t>5</w:t>
      </w:r>
      <w:r w:rsidRPr="00A647C8">
        <w:rPr>
          <w:sz w:val="24"/>
          <w:szCs w:val="24"/>
          <w:lang w:val="uk-UA"/>
        </w:rPr>
        <w:t xml:space="preserve"> рік </w:t>
      </w:r>
      <w:r w:rsidR="00977F59" w:rsidRPr="00A647C8">
        <w:rPr>
          <w:sz w:val="24"/>
          <w:szCs w:val="24"/>
          <w:lang w:val="uk-UA"/>
        </w:rPr>
        <w:t>Ревізійна</w:t>
      </w:r>
      <w:r w:rsidRPr="00A647C8">
        <w:rPr>
          <w:sz w:val="24"/>
          <w:szCs w:val="24"/>
          <w:lang w:val="uk-UA"/>
        </w:rPr>
        <w:t xml:space="preserve"> комісія підтверджує. Надає позитивну оцінку роботи виконавчого органу за звітний період.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Бажаючих виступити та запитань від акціонерів немає.</w:t>
      </w:r>
    </w:p>
    <w:p w:rsidR="000161FB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Надійшла пропозиція: Звіт </w:t>
      </w:r>
      <w:r w:rsidR="00977F59" w:rsidRPr="00A647C8">
        <w:rPr>
          <w:sz w:val="24"/>
          <w:szCs w:val="24"/>
          <w:lang w:val="uk-UA"/>
        </w:rPr>
        <w:t>Ревізійної</w:t>
      </w:r>
      <w:r w:rsidRPr="00A647C8">
        <w:rPr>
          <w:sz w:val="24"/>
          <w:szCs w:val="24"/>
          <w:lang w:val="uk-UA"/>
        </w:rPr>
        <w:t xml:space="preserve"> комісії затвердити.</w:t>
      </w:r>
    </w:p>
    <w:p w:rsidR="00B66FA7" w:rsidRPr="00A647C8" w:rsidRDefault="00B66FA7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A647C8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A647C8">
        <w:rPr>
          <w:sz w:val="24"/>
          <w:szCs w:val="24"/>
          <w:lang w:val="uk-UA"/>
        </w:rPr>
        <w:t xml:space="preserve">затвердити звіт </w:t>
      </w:r>
      <w:r w:rsidR="00977F59" w:rsidRPr="00A647C8">
        <w:rPr>
          <w:sz w:val="24"/>
          <w:szCs w:val="24"/>
          <w:lang w:val="uk-UA"/>
        </w:rPr>
        <w:t>Ревізійної</w:t>
      </w:r>
      <w:r w:rsidRPr="00A647C8">
        <w:rPr>
          <w:sz w:val="24"/>
          <w:szCs w:val="24"/>
          <w:lang w:val="uk-UA"/>
        </w:rPr>
        <w:t xml:space="preserve"> комісії за результатами діяльності у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201</w:t>
      </w:r>
      <w:r w:rsidR="001746FD" w:rsidRPr="00A647C8">
        <w:rPr>
          <w:sz w:val="24"/>
          <w:szCs w:val="24"/>
          <w:lang w:val="uk-UA"/>
        </w:rPr>
        <w:t>5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році.</w:t>
      </w:r>
    </w:p>
    <w:p w:rsidR="00FE5F81" w:rsidRPr="00A647C8" w:rsidRDefault="00FE5F81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b/>
          <w:sz w:val="24"/>
          <w:szCs w:val="24"/>
          <w:u w:val="single"/>
          <w:lang w:val="uk-UA"/>
        </w:rPr>
      </w:pPr>
    </w:p>
    <w:p w:rsidR="001746FD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 xml:space="preserve">Питання </w:t>
      </w:r>
      <w:r w:rsidR="001746FD" w:rsidRPr="00A647C8">
        <w:rPr>
          <w:b/>
          <w:sz w:val="24"/>
          <w:szCs w:val="24"/>
          <w:u w:val="single"/>
          <w:lang w:val="uk-UA"/>
        </w:rPr>
        <w:t>8</w:t>
      </w:r>
      <w:r w:rsidRPr="00A647C8">
        <w:rPr>
          <w:b/>
          <w:sz w:val="24"/>
          <w:szCs w:val="24"/>
          <w:u w:val="single"/>
          <w:lang w:val="uk-UA"/>
        </w:rPr>
        <w:t xml:space="preserve">. </w:t>
      </w:r>
      <w:r w:rsidR="001746FD" w:rsidRPr="00A647C8">
        <w:rPr>
          <w:b/>
          <w:sz w:val="24"/>
          <w:szCs w:val="24"/>
          <w:lang w:val="uk-UA"/>
        </w:rPr>
        <w:t>Затвердження висновку Ревізійної комісії та річного фінансового  звіту (Балансу) Товариства за 2015 рік.</w:t>
      </w:r>
    </w:p>
    <w:p w:rsidR="001746FD" w:rsidRPr="00A647C8" w:rsidRDefault="00775654" w:rsidP="00A647C8">
      <w:pPr>
        <w:jc w:val="both"/>
        <w:rPr>
          <w:sz w:val="24"/>
          <w:szCs w:val="24"/>
        </w:rPr>
      </w:pPr>
      <w:r w:rsidRPr="00A647C8">
        <w:rPr>
          <w:b/>
          <w:bCs/>
          <w:i/>
          <w:sz w:val="24"/>
          <w:szCs w:val="24"/>
          <w:lang w:val="uk-UA"/>
        </w:rPr>
        <w:t xml:space="preserve">По </w:t>
      </w:r>
      <w:r w:rsidR="001746FD" w:rsidRPr="00A647C8">
        <w:rPr>
          <w:b/>
          <w:bCs/>
          <w:i/>
          <w:sz w:val="24"/>
          <w:szCs w:val="24"/>
          <w:lang w:val="uk-UA"/>
        </w:rPr>
        <w:t>во</w:t>
      </w:r>
      <w:r w:rsidRPr="00A647C8">
        <w:rPr>
          <w:b/>
          <w:bCs/>
          <w:i/>
          <w:sz w:val="24"/>
          <w:szCs w:val="24"/>
          <w:lang w:val="uk-UA"/>
        </w:rPr>
        <w:t>сьмому питанню порядку денного слухали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bCs/>
          <w:sz w:val="24"/>
          <w:szCs w:val="24"/>
          <w:lang w:val="uk-UA"/>
        </w:rPr>
        <w:t>г</w:t>
      </w:r>
      <w:r w:rsidRPr="00A647C8">
        <w:rPr>
          <w:sz w:val="24"/>
          <w:szCs w:val="24"/>
          <w:lang w:val="uk-UA"/>
        </w:rPr>
        <w:t>олову</w:t>
      </w:r>
      <w:r w:rsidR="001746FD" w:rsidRPr="00A647C8">
        <w:rPr>
          <w:sz w:val="24"/>
          <w:szCs w:val="24"/>
          <w:lang w:val="uk-UA"/>
        </w:rPr>
        <w:t xml:space="preserve"> ревізійної комісії, </w:t>
      </w:r>
      <w:proofErr w:type="spellStart"/>
      <w:r w:rsidR="001746FD" w:rsidRPr="00A647C8">
        <w:rPr>
          <w:sz w:val="24"/>
          <w:szCs w:val="24"/>
        </w:rPr>
        <w:t>який</w:t>
      </w:r>
      <w:proofErr w:type="spellEnd"/>
      <w:r w:rsidR="001746FD" w:rsidRPr="00A647C8">
        <w:rPr>
          <w:sz w:val="24"/>
          <w:szCs w:val="24"/>
        </w:rPr>
        <w:t xml:space="preserve"> зачитав </w:t>
      </w:r>
      <w:proofErr w:type="spellStart"/>
      <w:r w:rsidR="001746FD" w:rsidRPr="00A647C8">
        <w:rPr>
          <w:sz w:val="24"/>
          <w:szCs w:val="24"/>
        </w:rPr>
        <w:t>Висновок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Ревізійної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комісії</w:t>
      </w:r>
      <w:proofErr w:type="spellEnd"/>
      <w:r w:rsidR="001746FD" w:rsidRPr="00A647C8">
        <w:rPr>
          <w:sz w:val="24"/>
          <w:szCs w:val="24"/>
        </w:rPr>
        <w:t xml:space="preserve">, </w:t>
      </w:r>
      <w:proofErr w:type="spellStart"/>
      <w:r w:rsidR="001746FD" w:rsidRPr="00A647C8">
        <w:rPr>
          <w:sz w:val="24"/>
          <w:szCs w:val="24"/>
        </w:rPr>
        <w:t>складений</w:t>
      </w:r>
      <w:proofErr w:type="spellEnd"/>
      <w:r w:rsidR="001746FD" w:rsidRPr="00A647C8">
        <w:rPr>
          <w:sz w:val="24"/>
          <w:szCs w:val="24"/>
        </w:rPr>
        <w:t xml:space="preserve"> на </w:t>
      </w:r>
      <w:proofErr w:type="spellStart"/>
      <w:r w:rsidR="001746FD" w:rsidRPr="00A647C8">
        <w:rPr>
          <w:sz w:val="24"/>
          <w:szCs w:val="24"/>
        </w:rPr>
        <w:t>підставі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перевірки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фінансово-господарської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діяльності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Публічного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акціонерного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товариства</w:t>
      </w:r>
      <w:proofErr w:type="spellEnd"/>
      <w:r w:rsidR="001746FD" w:rsidRPr="00A647C8">
        <w:rPr>
          <w:sz w:val="24"/>
          <w:szCs w:val="24"/>
        </w:rPr>
        <w:t xml:space="preserve"> </w:t>
      </w:r>
      <w:r w:rsidR="00A647C8" w:rsidRPr="00A647C8">
        <w:rPr>
          <w:sz w:val="24"/>
          <w:szCs w:val="24"/>
        </w:rPr>
        <w:t>"</w:t>
      </w:r>
      <w:proofErr w:type="spellStart"/>
      <w:r w:rsidR="001746FD" w:rsidRPr="00A647C8">
        <w:rPr>
          <w:sz w:val="24"/>
          <w:szCs w:val="24"/>
        </w:rPr>
        <w:t>Вуглегірський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експериментальний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комбікормовий</w:t>
      </w:r>
      <w:proofErr w:type="spellEnd"/>
      <w:r w:rsidR="001746FD" w:rsidRPr="00A647C8">
        <w:rPr>
          <w:sz w:val="24"/>
          <w:szCs w:val="24"/>
        </w:rPr>
        <w:t xml:space="preserve"> завод</w:t>
      </w:r>
      <w:r w:rsidR="00A647C8" w:rsidRPr="00A647C8">
        <w:rPr>
          <w:sz w:val="24"/>
          <w:szCs w:val="24"/>
        </w:rPr>
        <w:t>"</w:t>
      </w:r>
      <w:r w:rsidR="001746FD" w:rsidRPr="00A647C8">
        <w:rPr>
          <w:sz w:val="24"/>
          <w:szCs w:val="24"/>
        </w:rPr>
        <w:t xml:space="preserve">, за </w:t>
      </w:r>
      <w:proofErr w:type="spellStart"/>
      <w:r w:rsidR="001746FD" w:rsidRPr="00A647C8">
        <w:rPr>
          <w:sz w:val="24"/>
          <w:szCs w:val="24"/>
        </w:rPr>
        <w:t>період</w:t>
      </w:r>
      <w:proofErr w:type="spellEnd"/>
      <w:r w:rsidR="001746FD" w:rsidRPr="00A647C8">
        <w:rPr>
          <w:sz w:val="24"/>
          <w:szCs w:val="24"/>
        </w:rPr>
        <w:t xml:space="preserve"> з 01 </w:t>
      </w:r>
      <w:proofErr w:type="spellStart"/>
      <w:r w:rsidR="001746FD" w:rsidRPr="00A647C8">
        <w:rPr>
          <w:sz w:val="24"/>
          <w:szCs w:val="24"/>
        </w:rPr>
        <w:t>січня</w:t>
      </w:r>
      <w:proofErr w:type="spellEnd"/>
      <w:r w:rsidR="001746FD" w:rsidRPr="00A647C8">
        <w:rPr>
          <w:sz w:val="24"/>
          <w:szCs w:val="24"/>
        </w:rPr>
        <w:t xml:space="preserve"> 2015 року по 31 </w:t>
      </w:r>
      <w:proofErr w:type="spellStart"/>
      <w:r w:rsidR="001746FD" w:rsidRPr="00A647C8">
        <w:rPr>
          <w:sz w:val="24"/>
          <w:szCs w:val="24"/>
        </w:rPr>
        <w:t>грудня</w:t>
      </w:r>
      <w:proofErr w:type="spellEnd"/>
      <w:r w:rsidR="001746FD" w:rsidRPr="00A647C8">
        <w:rPr>
          <w:sz w:val="24"/>
          <w:szCs w:val="24"/>
        </w:rPr>
        <w:t xml:space="preserve"> 2015 року, яка </w:t>
      </w:r>
      <w:proofErr w:type="spellStart"/>
      <w:r w:rsidR="001746FD" w:rsidRPr="00A647C8">
        <w:rPr>
          <w:sz w:val="24"/>
          <w:szCs w:val="24"/>
        </w:rPr>
        <w:t>здійснювалася</w:t>
      </w:r>
      <w:proofErr w:type="spellEnd"/>
      <w:r w:rsidR="001746FD" w:rsidRPr="00A647C8">
        <w:rPr>
          <w:sz w:val="24"/>
          <w:szCs w:val="24"/>
        </w:rPr>
        <w:t xml:space="preserve"> в межах, </w:t>
      </w:r>
      <w:proofErr w:type="spellStart"/>
      <w:r w:rsidR="001746FD" w:rsidRPr="00A647C8">
        <w:rPr>
          <w:sz w:val="24"/>
          <w:szCs w:val="24"/>
        </w:rPr>
        <w:t>передбачених</w:t>
      </w:r>
      <w:proofErr w:type="spellEnd"/>
      <w:r w:rsidR="001746FD" w:rsidRPr="00A647C8">
        <w:rPr>
          <w:sz w:val="24"/>
          <w:szCs w:val="24"/>
        </w:rPr>
        <w:t xml:space="preserve"> Статутом та </w:t>
      </w:r>
      <w:proofErr w:type="spellStart"/>
      <w:r w:rsidR="001746FD" w:rsidRPr="00A647C8">
        <w:rPr>
          <w:sz w:val="24"/>
          <w:szCs w:val="24"/>
        </w:rPr>
        <w:t>була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своєчасно</w:t>
      </w:r>
      <w:proofErr w:type="spellEnd"/>
      <w:r w:rsidR="001746FD" w:rsidRPr="00A647C8">
        <w:rPr>
          <w:sz w:val="24"/>
          <w:szCs w:val="24"/>
        </w:rPr>
        <w:t xml:space="preserve"> </w:t>
      </w:r>
      <w:proofErr w:type="spellStart"/>
      <w:r w:rsidR="001746FD" w:rsidRPr="00A647C8">
        <w:rPr>
          <w:sz w:val="24"/>
          <w:szCs w:val="24"/>
        </w:rPr>
        <w:t>забезпечена</w:t>
      </w:r>
      <w:proofErr w:type="spellEnd"/>
      <w:r w:rsidR="001746FD" w:rsidRPr="00A647C8">
        <w:rPr>
          <w:sz w:val="24"/>
          <w:szCs w:val="24"/>
        </w:rPr>
        <w:t xml:space="preserve">  </w:t>
      </w:r>
      <w:proofErr w:type="spellStart"/>
      <w:r w:rsidR="001746FD" w:rsidRPr="00A647C8">
        <w:rPr>
          <w:sz w:val="24"/>
          <w:szCs w:val="24"/>
        </w:rPr>
        <w:t>Виконавчим</w:t>
      </w:r>
      <w:proofErr w:type="spellEnd"/>
      <w:r w:rsidR="001746FD" w:rsidRPr="00A647C8">
        <w:rPr>
          <w:sz w:val="24"/>
          <w:szCs w:val="24"/>
        </w:rPr>
        <w:t xml:space="preserve"> органом. </w:t>
      </w:r>
    </w:p>
    <w:p w:rsidR="001746FD" w:rsidRPr="00A647C8" w:rsidRDefault="001746FD" w:rsidP="00A647C8">
      <w:pPr>
        <w:jc w:val="both"/>
        <w:rPr>
          <w:sz w:val="24"/>
          <w:szCs w:val="24"/>
        </w:rPr>
      </w:pPr>
      <w:proofErr w:type="spellStart"/>
      <w:r w:rsidRPr="00A647C8">
        <w:rPr>
          <w:b/>
          <w:sz w:val="24"/>
          <w:szCs w:val="24"/>
        </w:rPr>
        <w:t>Висновок</w:t>
      </w:r>
      <w:proofErr w:type="spellEnd"/>
      <w:r w:rsidRPr="00A647C8">
        <w:rPr>
          <w:b/>
          <w:sz w:val="24"/>
          <w:szCs w:val="24"/>
        </w:rPr>
        <w:t xml:space="preserve"> </w:t>
      </w:r>
      <w:proofErr w:type="spellStart"/>
      <w:r w:rsidRPr="00A647C8">
        <w:rPr>
          <w:b/>
          <w:sz w:val="24"/>
          <w:szCs w:val="24"/>
        </w:rPr>
        <w:t>Ревізійної</w:t>
      </w:r>
      <w:proofErr w:type="spellEnd"/>
      <w:r w:rsidRPr="00A647C8">
        <w:rPr>
          <w:b/>
          <w:sz w:val="24"/>
          <w:szCs w:val="24"/>
        </w:rPr>
        <w:t xml:space="preserve"> </w:t>
      </w:r>
      <w:proofErr w:type="spellStart"/>
      <w:r w:rsidRPr="00A647C8">
        <w:rPr>
          <w:b/>
          <w:sz w:val="24"/>
          <w:szCs w:val="24"/>
        </w:rPr>
        <w:t>комісії</w:t>
      </w:r>
      <w:proofErr w:type="spellEnd"/>
      <w:r w:rsidRPr="00A647C8">
        <w:rPr>
          <w:b/>
          <w:sz w:val="24"/>
          <w:szCs w:val="24"/>
        </w:rPr>
        <w:t xml:space="preserve"> </w:t>
      </w:r>
      <w:proofErr w:type="spellStart"/>
      <w:r w:rsidRPr="00A647C8">
        <w:rPr>
          <w:b/>
          <w:sz w:val="24"/>
          <w:szCs w:val="24"/>
        </w:rPr>
        <w:t>наступний</w:t>
      </w:r>
      <w:proofErr w:type="spellEnd"/>
      <w:r w:rsidRPr="00A647C8">
        <w:rPr>
          <w:b/>
          <w:sz w:val="24"/>
          <w:szCs w:val="24"/>
        </w:rPr>
        <w:t>:</w:t>
      </w:r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Товариство</w:t>
      </w:r>
      <w:proofErr w:type="spellEnd"/>
      <w:r w:rsidRPr="00A647C8">
        <w:rPr>
          <w:sz w:val="24"/>
          <w:szCs w:val="24"/>
        </w:rPr>
        <w:t xml:space="preserve"> у </w:t>
      </w:r>
      <w:proofErr w:type="spellStart"/>
      <w:r w:rsidRPr="00A647C8">
        <w:rPr>
          <w:sz w:val="24"/>
          <w:szCs w:val="24"/>
        </w:rPr>
        <w:t>звітному</w:t>
      </w:r>
      <w:proofErr w:type="spellEnd"/>
      <w:r w:rsidRPr="00A647C8">
        <w:rPr>
          <w:sz w:val="24"/>
          <w:szCs w:val="24"/>
        </w:rPr>
        <w:t xml:space="preserve"> 2015 </w:t>
      </w:r>
      <w:proofErr w:type="spellStart"/>
      <w:r w:rsidRPr="00A647C8">
        <w:rPr>
          <w:sz w:val="24"/>
          <w:szCs w:val="24"/>
        </w:rPr>
        <w:t>році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працювало</w:t>
      </w:r>
      <w:proofErr w:type="spellEnd"/>
      <w:r w:rsidRPr="00A647C8">
        <w:rPr>
          <w:sz w:val="24"/>
          <w:szCs w:val="24"/>
        </w:rPr>
        <w:t xml:space="preserve"> з </w:t>
      </w:r>
      <w:proofErr w:type="spellStart"/>
      <w:r w:rsidRPr="00A647C8">
        <w:rPr>
          <w:sz w:val="24"/>
          <w:szCs w:val="24"/>
        </w:rPr>
        <w:t>дотриманням</w:t>
      </w:r>
      <w:proofErr w:type="spellEnd"/>
      <w:r w:rsidRPr="00A647C8">
        <w:rPr>
          <w:sz w:val="24"/>
          <w:szCs w:val="24"/>
        </w:rPr>
        <w:t xml:space="preserve"> чинного </w:t>
      </w:r>
      <w:proofErr w:type="spellStart"/>
      <w:r w:rsidRPr="00A647C8">
        <w:rPr>
          <w:sz w:val="24"/>
          <w:szCs w:val="24"/>
        </w:rPr>
        <w:t>законодавства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України</w:t>
      </w:r>
      <w:proofErr w:type="spellEnd"/>
      <w:r w:rsidRPr="00A647C8">
        <w:rPr>
          <w:sz w:val="24"/>
          <w:szCs w:val="24"/>
        </w:rPr>
        <w:t xml:space="preserve">, </w:t>
      </w:r>
      <w:proofErr w:type="spellStart"/>
      <w:r w:rsidRPr="00A647C8">
        <w:rPr>
          <w:sz w:val="24"/>
          <w:szCs w:val="24"/>
        </w:rPr>
        <w:t>порушень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Ревізійною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комісією</w:t>
      </w:r>
      <w:proofErr w:type="spellEnd"/>
      <w:r w:rsidRPr="00A647C8">
        <w:rPr>
          <w:sz w:val="24"/>
          <w:szCs w:val="24"/>
        </w:rPr>
        <w:t xml:space="preserve"> не </w:t>
      </w:r>
      <w:proofErr w:type="spellStart"/>
      <w:r w:rsidRPr="00A647C8">
        <w:rPr>
          <w:sz w:val="24"/>
          <w:szCs w:val="24"/>
        </w:rPr>
        <w:t>виявлено</w:t>
      </w:r>
      <w:proofErr w:type="spellEnd"/>
      <w:r w:rsidRPr="00A647C8">
        <w:rPr>
          <w:sz w:val="24"/>
          <w:szCs w:val="24"/>
        </w:rPr>
        <w:t>.</w:t>
      </w:r>
    </w:p>
    <w:p w:rsidR="001746FD" w:rsidRPr="00A647C8" w:rsidRDefault="001746FD" w:rsidP="00A647C8">
      <w:pPr>
        <w:jc w:val="both"/>
        <w:rPr>
          <w:b/>
          <w:sz w:val="24"/>
          <w:szCs w:val="24"/>
        </w:rPr>
      </w:pPr>
      <w:proofErr w:type="spellStart"/>
      <w:r w:rsidRPr="00A647C8">
        <w:rPr>
          <w:b/>
          <w:sz w:val="24"/>
          <w:szCs w:val="24"/>
        </w:rPr>
        <w:t>Пропозиції</w:t>
      </w:r>
      <w:proofErr w:type="spellEnd"/>
      <w:r w:rsidRPr="00A647C8">
        <w:rPr>
          <w:b/>
          <w:sz w:val="24"/>
          <w:szCs w:val="24"/>
        </w:rPr>
        <w:t xml:space="preserve"> </w:t>
      </w:r>
      <w:proofErr w:type="spellStart"/>
      <w:r w:rsidRPr="00A647C8">
        <w:rPr>
          <w:b/>
          <w:sz w:val="24"/>
          <w:szCs w:val="24"/>
        </w:rPr>
        <w:t>Загальним</w:t>
      </w:r>
      <w:proofErr w:type="spellEnd"/>
      <w:r w:rsidRPr="00A647C8">
        <w:rPr>
          <w:b/>
          <w:sz w:val="24"/>
          <w:szCs w:val="24"/>
        </w:rPr>
        <w:t xml:space="preserve"> </w:t>
      </w:r>
      <w:proofErr w:type="spellStart"/>
      <w:r w:rsidRPr="00A647C8">
        <w:rPr>
          <w:b/>
          <w:sz w:val="24"/>
          <w:szCs w:val="24"/>
        </w:rPr>
        <w:t>зборам</w:t>
      </w:r>
      <w:proofErr w:type="spellEnd"/>
      <w:r w:rsidRPr="00A647C8">
        <w:rPr>
          <w:b/>
          <w:sz w:val="24"/>
          <w:szCs w:val="24"/>
        </w:rPr>
        <w:t xml:space="preserve"> </w:t>
      </w:r>
      <w:proofErr w:type="spellStart"/>
      <w:r w:rsidRPr="00A647C8">
        <w:rPr>
          <w:b/>
          <w:sz w:val="24"/>
          <w:szCs w:val="24"/>
        </w:rPr>
        <w:t>акціонерів</w:t>
      </w:r>
      <w:proofErr w:type="spellEnd"/>
      <w:r w:rsidRPr="00A647C8">
        <w:rPr>
          <w:b/>
          <w:sz w:val="24"/>
          <w:szCs w:val="24"/>
        </w:rPr>
        <w:t>:</w:t>
      </w:r>
    </w:p>
    <w:p w:rsidR="001746FD" w:rsidRPr="00A647C8" w:rsidRDefault="001746FD" w:rsidP="00A647C8">
      <w:pPr>
        <w:jc w:val="both"/>
        <w:rPr>
          <w:sz w:val="24"/>
          <w:szCs w:val="24"/>
        </w:rPr>
      </w:pPr>
      <w:r w:rsidRPr="00A647C8">
        <w:rPr>
          <w:b/>
          <w:sz w:val="24"/>
          <w:szCs w:val="24"/>
        </w:rPr>
        <w:t>1.</w:t>
      </w:r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Затвердити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Висновок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Ревізійної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комісії</w:t>
      </w:r>
      <w:proofErr w:type="spellEnd"/>
      <w:r w:rsidRPr="00A647C8">
        <w:rPr>
          <w:sz w:val="24"/>
          <w:szCs w:val="24"/>
        </w:rPr>
        <w:t xml:space="preserve"> за </w:t>
      </w:r>
      <w:proofErr w:type="gramStart"/>
      <w:r w:rsidRPr="00A647C8">
        <w:rPr>
          <w:sz w:val="24"/>
          <w:szCs w:val="24"/>
        </w:rPr>
        <w:t xml:space="preserve">2015  </w:t>
      </w:r>
      <w:proofErr w:type="spellStart"/>
      <w:r w:rsidRPr="00A647C8">
        <w:rPr>
          <w:sz w:val="24"/>
          <w:szCs w:val="24"/>
        </w:rPr>
        <w:t>рік</w:t>
      </w:r>
      <w:proofErr w:type="spellEnd"/>
      <w:proofErr w:type="gramEnd"/>
      <w:r w:rsidRPr="00A647C8">
        <w:rPr>
          <w:sz w:val="24"/>
          <w:szCs w:val="24"/>
        </w:rPr>
        <w:t xml:space="preserve">, Баланс станом на 31 </w:t>
      </w:r>
      <w:proofErr w:type="spellStart"/>
      <w:r w:rsidRPr="00A647C8">
        <w:rPr>
          <w:sz w:val="24"/>
          <w:szCs w:val="24"/>
        </w:rPr>
        <w:t>грудня</w:t>
      </w:r>
      <w:proofErr w:type="spellEnd"/>
      <w:r w:rsidRPr="00A647C8">
        <w:rPr>
          <w:sz w:val="24"/>
          <w:szCs w:val="24"/>
        </w:rPr>
        <w:t xml:space="preserve"> 2015 року та </w:t>
      </w:r>
      <w:proofErr w:type="spellStart"/>
      <w:r w:rsidRPr="00A647C8">
        <w:rPr>
          <w:sz w:val="24"/>
          <w:szCs w:val="24"/>
        </w:rPr>
        <w:t>фінансовий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звіт</w:t>
      </w:r>
      <w:proofErr w:type="spellEnd"/>
      <w:r w:rsidRPr="00A647C8">
        <w:rPr>
          <w:sz w:val="24"/>
          <w:szCs w:val="24"/>
        </w:rPr>
        <w:t xml:space="preserve"> за </w:t>
      </w:r>
      <w:proofErr w:type="spellStart"/>
      <w:r w:rsidRPr="00A647C8">
        <w:rPr>
          <w:sz w:val="24"/>
          <w:szCs w:val="24"/>
        </w:rPr>
        <w:t>відповідний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період</w:t>
      </w:r>
      <w:proofErr w:type="spellEnd"/>
      <w:r w:rsidRPr="00A647C8">
        <w:rPr>
          <w:sz w:val="24"/>
          <w:szCs w:val="24"/>
        </w:rPr>
        <w:t xml:space="preserve">  в</w:t>
      </w:r>
      <w:r w:rsidRPr="00A647C8">
        <w:rPr>
          <w:sz w:val="24"/>
          <w:szCs w:val="24"/>
          <w:lang w:val="uk-UA"/>
        </w:rPr>
        <w:t xml:space="preserve"> </w:t>
      </w:r>
      <w:proofErr w:type="spellStart"/>
      <w:r w:rsidRPr="00A647C8">
        <w:rPr>
          <w:sz w:val="24"/>
          <w:szCs w:val="24"/>
        </w:rPr>
        <w:t>цілому</w:t>
      </w:r>
      <w:proofErr w:type="spellEnd"/>
      <w:r w:rsidRPr="00A647C8">
        <w:rPr>
          <w:sz w:val="24"/>
          <w:szCs w:val="24"/>
        </w:rPr>
        <w:t>.</w:t>
      </w:r>
    </w:p>
    <w:p w:rsidR="001746FD" w:rsidRPr="00A647C8" w:rsidRDefault="001746FD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1746FD" w:rsidRPr="00A647C8" w:rsidRDefault="001746FD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1746FD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746FD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746FD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1746FD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1746FD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1746FD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1746FD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A647C8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1746FD" w:rsidRPr="00A647C8" w:rsidRDefault="001746FD" w:rsidP="00A647C8">
      <w:pPr>
        <w:jc w:val="both"/>
        <w:rPr>
          <w:sz w:val="24"/>
          <w:szCs w:val="24"/>
        </w:rPr>
      </w:pPr>
      <w:r w:rsidRPr="00A647C8">
        <w:rPr>
          <w:b/>
          <w:bCs/>
          <w:sz w:val="24"/>
          <w:szCs w:val="24"/>
          <w:lang w:val="uk-UA"/>
        </w:rPr>
        <w:t>ВИРІШИЛИ:</w:t>
      </w:r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Затвердити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Висновок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Ревізійної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комісії</w:t>
      </w:r>
      <w:proofErr w:type="spellEnd"/>
      <w:r w:rsidRPr="00A647C8">
        <w:rPr>
          <w:sz w:val="24"/>
          <w:szCs w:val="24"/>
        </w:rPr>
        <w:t xml:space="preserve"> за 2015  </w:t>
      </w:r>
      <w:proofErr w:type="spellStart"/>
      <w:r w:rsidRPr="00A647C8">
        <w:rPr>
          <w:sz w:val="24"/>
          <w:szCs w:val="24"/>
        </w:rPr>
        <w:t>рік</w:t>
      </w:r>
      <w:proofErr w:type="spellEnd"/>
      <w:r w:rsidRPr="00A647C8">
        <w:rPr>
          <w:sz w:val="24"/>
          <w:szCs w:val="24"/>
        </w:rPr>
        <w:t xml:space="preserve">, Баланс станом на 31 </w:t>
      </w:r>
      <w:proofErr w:type="spellStart"/>
      <w:r w:rsidRPr="00A647C8">
        <w:rPr>
          <w:sz w:val="24"/>
          <w:szCs w:val="24"/>
        </w:rPr>
        <w:t>грудня</w:t>
      </w:r>
      <w:proofErr w:type="spellEnd"/>
      <w:r w:rsidRPr="00A647C8">
        <w:rPr>
          <w:sz w:val="24"/>
          <w:szCs w:val="24"/>
        </w:rPr>
        <w:t xml:space="preserve"> 2015 року та </w:t>
      </w:r>
      <w:proofErr w:type="spellStart"/>
      <w:r w:rsidRPr="00A647C8">
        <w:rPr>
          <w:sz w:val="24"/>
          <w:szCs w:val="24"/>
        </w:rPr>
        <w:t>фінансовий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звіт</w:t>
      </w:r>
      <w:proofErr w:type="spellEnd"/>
      <w:r w:rsidRPr="00A647C8">
        <w:rPr>
          <w:sz w:val="24"/>
          <w:szCs w:val="24"/>
        </w:rPr>
        <w:t xml:space="preserve"> за </w:t>
      </w:r>
      <w:proofErr w:type="spellStart"/>
      <w:r w:rsidRPr="00A647C8">
        <w:rPr>
          <w:sz w:val="24"/>
          <w:szCs w:val="24"/>
        </w:rPr>
        <w:t>відповідний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період</w:t>
      </w:r>
      <w:proofErr w:type="spellEnd"/>
      <w:r w:rsidRPr="00A647C8">
        <w:rPr>
          <w:sz w:val="24"/>
          <w:szCs w:val="24"/>
        </w:rPr>
        <w:t xml:space="preserve">  в</w:t>
      </w:r>
      <w:r w:rsidRPr="00A647C8">
        <w:rPr>
          <w:sz w:val="24"/>
          <w:szCs w:val="24"/>
          <w:lang w:val="uk-UA"/>
        </w:rPr>
        <w:t xml:space="preserve"> </w:t>
      </w:r>
      <w:proofErr w:type="spellStart"/>
      <w:r w:rsidRPr="00A647C8">
        <w:rPr>
          <w:sz w:val="24"/>
          <w:szCs w:val="24"/>
        </w:rPr>
        <w:t>цілому</w:t>
      </w:r>
      <w:proofErr w:type="spellEnd"/>
      <w:r w:rsidRPr="00A647C8">
        <w:rPr>
          <w:sz w:val="24"/>
          <w:szCs w:val="24"/>
        </w:rPr>
        <w:t>.</w:t>
      </w:r>
    </w:p>
    <w:p w:rsidR="001746FD" w:rsidRPr="00A647C8" w:rsidRDefault="001746FD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</w:rPr>
      </w:pPr>
    </w:p>
    <w:p w:rsidR="009A0F7F" w:rsidRPr="00A647C8" w:rsidRDefault="00775654" w:rsidP="00A647C8">
      <w:pPr>
        <w:tabs>
          <w:tab w:val="left" w:pos="9540"/>
        </w:tabs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 xml:space="preserve">Питання </w:t>
      </w:r>
      <w:r w:rsidR="009A0F7F" w:rsidRPr="00A647C8">
        <w:rPr>
          <w:b/>
          <w:sz w:val="24"/>
          <w:szCs w:val="24"/>
          <w:u w:val="single"/>
          <w:lang w:val="uk-UA"/>
        </w:rPr>
        <w:t>9</w:t>
      </w:r>
      <w:r w:rsidRPr="00A647C8">
        <w:rPr>
          <w:b/>
          <w:sz w:val="24"/>
          <w:szCs w:val="24"/>
          <w:u w:val="single"/>
          <w:lang w:val="uk-UA"/>
        </w:rPr>
        <w:t xml:space="preserve">. </w:t>
      </w:r>
      <w:r w:rsidR="009A0F7F" w:rsidRPr="00A647C8">
        <w:rPr>
          <w:b/>
          <w:sz w:val="24"/>
          <w:szCs w:val="24"/>
          <w:u w:val="single"/>
          <w:lang w:val="uk-UA"/>
        </w:rPr>
        <w:t>Визначення порядку розподілу прибутку та покриття збитків Товариства за 2015 рік.</w:t>
      </w:r>
    </w:p>
    <w:p w:rsidR="00775654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 xml:space="preserve">По </w:t>
      </w:r>
      <w:r w:rsidR="009A0F7F" w:rsidRPr="00A647C8">
        <w:rPr>
          <w:b/>
          <w:i/>
          <w:sz w:val="24"/>
          <w:szCs w:val="24"/>
          <w:lang w:val="uk-UA"/>
        </w:rPr>
        <w:t>дев'ятому</w:t>
      </w:r>
      <w:r w:rsidRPr="00A647C8">
        <w:rPr>
          <w:b/>
          <w:i/>
          <w:sz w:val="24"/>
          <w:szCs w:val="24"/>
          <w:lang w:val="uk-UA"/>
        </w:rPr>
        <w:t xml:space="preserve"> питанню порядку денного слухали </w:t>
      </w:r>
      <w:r w:rsidRPr="00A647C8">
        <w:rPr>
          <w:sz w:val="24"/>
          <w:szCs w:val="24"/>
          <w:lang w:val="uk-UA"/>
        </w:rPr>
        <w:t xml:space="preserve">головного бухгалтера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 xml:space="preserve"> із </w:t>
      </w:r>
      <w:r w:rsidRPr="00A647C8">
        <w:rPr>
          <w:color w:val="000000"/>
          <w:sz w:val="24"/>
          <w:szCs w:val="24"/>
          <w:lang w:val="uk-UA"/>
        </w:rPr>
        <w:t xml:space="preserve">звітом про розподіл прибутків </w:t>
      </w:r>
      <w:r w:rsidR="0091738C" w:rsidRPr="00A647C8">
        <w:rPr>
          <w:color w:val="000000"/>
          <w:sz w:val="24"/>
          <w:szCs w:val="24"/>
          <w:lang w:val="uk-UA"/>
        </w:rPr>
        <w:t>Товариства</w:t>
      </w:r>
      <w:r w:rsidRPr="00A647C8">
        <w:rPr>
          <w:color w:val="000000"/>
          <w:sz w:val="24"/>
          <w:szCs w:val="24"/>
          <w:lang w:val="uk-UA"/>
        </w:rPr>
        <w:t xml:space="preserve"> та </w:t>
      </w:r>
      <w:r w:rsidRPr="00A647C8">
        <w:rPr>
          <w:sz w:val="24"/>
          <w:szCs w:val="24"/>
          <w:lang w:val="uk-UA"/>
        </w:rPr>
        <w:t xml:space="preserve">покриття збитків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 xml:space="preserve"> за 201</w:t>
      </w:r>
      <w:r w:rsidR="009A0F7F" w:rsidRPr="00A647C8">
        <w:rPr>
          <w:sz w:val="24"/>
          <w:szCs w:val="24"/>
          <w:lang w:val="uk-UA"/>
        </w:rPr>
        <w:t>5</w:t>
      </w:r>
      <w:r w:rsidRPr="00A647C8">
        <w:rPr>
          <w:sz w:val="24"/>
          <w:szCs w:val="24"/>
          <w:lang w:val="uk-UA"/>
        </w:rPr>
        <w:t xml:space="preserve"> рік, і запропонував наступний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порядок розподілу прибутку – 100% направити на погашення збитків минулих років та поповнення обігових коштів.</w:t>
      </w:r>
    </w:p>
    <w:p w:rsidR="00B66FA7" w:rsidRPr="00A647C8" w:rsidRDefault="00B66FA7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A647C8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 100%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прибутку спрямувати на розвиток та погашення збитків минулих років та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поповнення обігових коштів.</w:t>
      </w:r>
    </w:p>
    <w:p w:rsidR="00775654" w:rsidRPr="00A647C8" w:rsidRDefault="00775654" w:rsidP="00A647C8">
      <w:pPr>
        <w:ind w:left="1" w:firstLine="706"/>
        <w:jc w:val="center"/>
        <w:rPr>
          <w:b/>
          <w:sz w:val="24"/>
          <w:szCs w:val="24"/>
          <w:lang w:val="uk-UA"/>
        </w:rPr>
      </w:pPr>
    </w:p>
    <w:p w:rsidR="009A0F7F" w:rsidRPr="00A647C8" w:rsidRDefault="00775654" w:rsidP="00A647C8">
      <w:pPr>
        <w:tabs>
          <w:tab w:val="left" w:pos="9540"/>
        </w:tabs>
        <w:ind w:left="1" w:firstLine="706"/>
        <w:jc w:val="center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 xml:space="preserve">Питання </w:t>
      </w:r>
      <w:r w:rsidR="009A0F7F" w:rsidRPr="00A647C8">
        <w:rPr>
          <w:b/>
          <w:sz w:val="24"/>
          <w:szCs w:val="24"/>
          <w:u w:val="single"/>
          <w:lang w:val="uk-UA"/>
        </w:rPr>
        <w:t>10</w:t>
      </w:r>
      <w:r w:rsidRPr="00A647C8">
        <w:rPr>
          <w:b/>
          <w:sz w:val="24"/>
          <w:szCs w:val="24"/>
          <w:u w:val="single"/>
          <w:lang w:val="uk-UA"/>
        </w:rPr>
        <w:t xml:space="preserve">. </w:t>
      </w:r>
      <w:r w:rsidR="009A0F7F" w:rsidRPr="00A647C8">
        <w:rPr>
          <w:b/>
          <w:sz w:val="24"/>
          <w:szCs w:val="24"/>
          <w:lang w:val="uk-UA"/>
        </w:rPr>
        <w:t>Прийняття рішення про виплату дивідендів за 2015 рік.</w:t>
      </w:r>
    </w:p>
    <w:p w:rsidR="0017415B" w:rsidRPr="00A647C8" w:rsidRDefault="0017415B" w:rsidP="00A647C8">
      <w:pPr>
        <w:jc w:val="both"/>
        <w:rPr>
          <w:b/>
          <w:sz w:val="24"/>
          <w:szCs w:val="24"/>
        </w:rPr>
      </w:pPr>
      <w:r w:rsidRPr="00A647C8">
        <w:rPr>
          <w:b/>
          <w:sz w:val="24"/>
          <w:szCs w:val="24"/>
          <w:lang w:val="uk-UA"/>
        </w:rPr>
        <w:t>По десятому питанню порядку денного слухали</w:t>
      </w:r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пропозицію</w:t>
      </w:r>
      <w:proofErr w:type="spellEnd"/>
      <w:r w:rsidRPr="00A647C8">
        <w:rPr>
          <w:sz w:val="24"/>
          <w:szCs w:val="24"/>
        </w:rPr>
        <w:t xml:space="preserve"> Прокоси Б.С.: </w:t>
      </w:r>
    </w:p>
    <w:p w:rsidR="0017415B" w:rsidRPr="00A647C8" w:rsidRDefault="0017415B" w:rsidP="00A647C8">
      <w:pPr>
        <w:jc w:val="both"/>
        <w:rPr>
          <w:b/>
          <w:sz w:val="24"/>
          <w:szCs w:val="24"/>
        </w:rPr>
      </w:pPr>
      <w:r w:rsidRPr="00A647C8">
        <w:rPr>
          <w:b/>
          <w:sz w:val="24"/>
          <w:szCs w:val="24"/>
        </w:rPr>
        <w:t>1.</w:t>
      </w:r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Дивіденди</w:t>
      </w:r>
      <w:proofErr w:type="spellEnd"/>
      <w:r w:rsidRPr="00A647C8">
        <w:rPr>
          <w:sz w:val="24"/>
          <w:szCs w:val="24"/>
        </w:rPr>
        <w:t xml:space="preserve"> за 2015 </w:t>
      </w:r>
      <w:proofErr w:type="spellStart"/>
      <w:r w:rsidRPr="00A647C8">
        <w:rPr>
          <w:sz w:val="24"/>
          <w:szCs w:val="24"/>
        </w:rPr>
        <w:t>рік</w:t>
      </w:r>
      <w:proofErr w:type="spellEnd"/>
      <w:r w:rsidRPr="00A647C8">
        <w:rPr>
          <w:sz w:val="24"/>
          <w:szCs w:val="24"/>
        </w:rPr>
        <w:t xml:space="preserve"> не </w:t>
      </w:r>
      <w:proofErr w:type="spellStart"/>
      <w:r w:rsidRPr="00A647C8">
        <w:rPr>
          <w:sz w:val="24"/>
          <w:szCs w:val="24"/>
        </w:rPr>
        <w:t>виплачувати</w:t>
      </w:r>
      <w:proofErr w:type="spellEnd"/>
      <w:r w:rsidRPr="00A647C8">
        <w:rPr>
          <w:sz w:val="24"/>
          <w:szCs w:val="24"/>
        </w:rPr>
        <w:t xml:space="preserve">, </w:t>
      </w:r>
      <w:proofErr w:type="spellStart"/>
      <w:r w:rsidRPr="00A647C8">
        <w:rPr>
          <w:sz w:val="24"/>
          <w:szCs w:val="24"/>
        </w:rPr>
        <w:t>прибуток</w:t>
      </w:r>
      <w:proofErr w:type="spellEnd"/>
      <w:r w:rsidRPr="00A647C8">
        <w:rPr>
          <w:sz w:val="24"/>
          <w:szCs w:val="24"/>
        </w:rPr>
        <w:t xml:space="preserve">, </w:t>
      </w:r>
      <w:proofErr w:type="spellStart"/>
      <w:r w:rsidRPr="00A647C8">
        <w:rPr>
          <w:sz w:val="24"/>
          <w:szCs w:val="24"/>
        </w:rPr>
        <w:t>отриманий</w:t>
      </w:r>
      <w:proofErr w:type="spellEnd"/>
      <w:r w:rsidRPr="00A647C8">
        <w:rPr>
          <w:sz w:val="24"/>
          <w:szCs w:val="24"/>
        </w:rPr>
        <w:t xml:space="preserve"> в 2016 </w:t>
      </w:r>
      <w:proofErr w:type="spellStart"/>
      <w:r w:rsidRPr="00A647C8">
        <w:rPr>
          <w:sz w:val="24"/>
          <w:szCs w:val="24"/>
        </w:rPr>
        <w:t>році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направити</w:t>
      </w:r>
      <w:proofErr w:type="spellEnd"/>
      <w:r w:rsidRPr="00A647C8">
        <w:rPr>
          <w:sz w:val="24"/>
          <w:szCs w:val="24"/>
        </w:rPr>
        <w:t xml:space="preserve"> на </w:t>
      </w:r>
      <w:proofErr w:type="spellStart"/>
      <w:r w:rsidRPr="00A647C8">
        <w:rPr>
          <w:sz w:val="24"/>
          <w:szCs w:val="24"/>
        </w:rPr>
        <w:t>розвиток</w:t>
      </w:r>
      <w:proofErr w:type="spellEnd"/>
      <w:r w:rsidRPr="00A647C8">
        <w:rPr>
          <w:sz w:val="24"/>
          <w:szCs w:val="24"/>
        </w:rPr>
        <w:t>.</w:t>
      </w:r>
    </w:p>
    <w:p w:rsidR="0017415B" w:rsidRPr="00A647C8" w:rsidRDefault="0017415B" w:rsidP="00A647C8">
      <w:pPr>
        <w:pStyle w:val="a4"/>
        <w:ind w:left="1" w:firstLine="706"/>
        <w:jc w:val="both"/>
        <w:rPr>
          <w:szCs w:val="24"/>
          <w:lang w:val="uk-UA"/>
        </w:rPr>
      </w:pPr>
      <w:r w:rsidRPr="00A647C8">
        <w:rPr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17415B" w:rsidRPr="00A647C8" w:rsidRDefault="0017415B" w:rsidP="00A647C8">
      <w:pPr>
        <w:widowControl w:val="0"/>
        <w:autoSpaceDE w:val="0"/>
        <w:autoSpaceDN w:val="0"/>
        <w:adjustRightInd w:val="0"/>
        <w:ind w:left="1" w:right="-20" w:firstLine="706"/>
        <w:rPr>
          <w:b/>
          <w:bCs/>
          <w:sz w:val="24"/>
          <w:szCs w:val="24"/>
          <w:lang w:val="uk-UA"/>
        </w:rPr>
      </w:pPr>
    </w:p>
    <w:p w:rsidR="0017415B" w:rsidRPr="00A647C8" w:rsidRDefault="0017415B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17415B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7415B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7415B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17415B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17415B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17415B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17415B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A647C8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17415B" w:rsidRPr="00A647C8" w:rsidRDefault="0017415B" w:rsidP="00A647C8">
      <w:pPr>
        <w:jc w:val="both"/>
        <w:rPr>
          <w:b/>
          <w:sz w:val="24"/>
          <w:szCs w:val="24"/>
        </w:rPr>
      </w:pPr>
      <w:r w:rsidRPr="00A647C8">
        <w:rPr>
          <w:b/>
          <w:bCs/>
          <w:sz w:val="24"/>
          <w:szCs w:val="24"/>
          <w:lang w:val="uk-UA"/>
        </w:rPr>
        <w:t xml:space="preserve">ВИРІШИЛИ: </w:t>
      </w:r>
      <w:proofErr w:type="spellStart"/>
      <w:r w:rsidRPr="00A647C8">
        <w:rPr>
          <w:sz w:val="24"/>
          <w:szCs w:val="24"/>
        </w:rPr>
        <w:t>Дивіденди</w:t>
      </w:r>
      <w:proofErr w:type="spellEnd"/>
      <w:r w:rsidRPr="00A647C8">
        <w:rPr>
          <w:sz w:val="24"/>
          <w:szCs w:val="24"/>
        </w:rPr>
        <w:t xml:space="preserve"> за 2015 </w:t>
      </w:r>
      <w:proofErr w:type="spellStart"/>
      <w:r w:rsidRPr="00A647C8">
        <w:rPr>
          <w:sz w:val="24"/>
          <w:szCs w:val="24"/>
        </w:rPr>
        <w:t>рік</w:t>
      </w:r>
      <w:proofErr w:type="spellEnd"/>
      <w:r w:rsidRPr="00A647C8">
        <w:rPr>
          <w:sz w:val="24"/>
          <w:szCs w:val="24"/>
        </w:rPr>
        <w:t xml:space="preserve"> не </w:t>
      </w:r>
      <w:proofErr w:type="spellStart"/>
      <w:r w:rsidRPr="00A647C8">
        <w:rPr>
          <w:sz w:val="24"/>
          <w:szCs w:val="24"/>
        </w:rPr>
        <w:t>виплачувати</w:t>
      </w:r>
      <w:proofErr w:type="spellEnd"/>
      <w:r w:rsidRPr="00A647C8">
        <w:rPr>
          <w:sz w:val="24"/>
          <w:szCs w:val="24"/>
        </w:rPr>
        <w:t xml:space="preserve">, </w:t>
      </w:r>
      <w:proofErr w:type="spellStart"/>
      <w:r w:rsidRPr="00A647C8">
        <w:rPr>
          <w:sz w:val="24"/>
          <w:szCs w:val="24"/>
        </w:rPr>
        <w:t>прибуток</w:t>
      </w:r>
      <w:proofErr w:type="spellEnd"/>
      <w:r w:rsidRPr="00A647C8">
        <w:rPr>
          <w:sz w:val="24"/>
          <w:szCs w:val="24"/>
        </w:rPr>
        <w:t xml:space="preserve">, </w:t>
      </w:r>
      <w:proofErr w:type="spellStart"/>
      <w:r w:rsidRPr="00A647C8">
        <w:rPr>
          <w:sz w:val="24"/>
          <w:szCs w:val="24"/>
        </w:rPr>
        <w:t>отриманий</w:t>
      </w:r>
      <w:proofErr w:type="spellEnd"/>
      <w:r w:rsidRPr="00A647C8">
        <w:rPr>
          <w:sz w:val="24"/>
          <w:szCs w:val="24"/>
        </w:rPr>
        <w:t xml:space="preserve"> в 2016 </w:t>
      </w:r>
      <w:proofErr w:type="spellStart"/>
      <w:r w:rsidRPr="00A647C8">
        <w:rPr>
          <w:sz w:val="24"/>
          <w:szCs w:val="24"/>
        </w:rPr>
        <w:t>році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направити</w:t>
      </w:r>
      <w:proofErr w:type="spellEnd"/>
      <w:r w:rsidRPr="00A647C8">
        <w:rPr>
          <w:sz w:val="24"/>
          <w:szCs w:val="24"/>
        </w:rPr>
        <w:t xml:space="preserve"> на </w:t>
      </w:r>
      <w:proofErr w:type="spellStart"/>
      <w:r w:rsidRPr="00A647C8">
        <w:rPr>
          <w:sz w:val="24"/>
          <w:szCs w:val="24"/>
        </w:rPr>
        <w:t>розвиток</w:t>
      </w:r>
      <w:proofErr w:type="spellEnd"/>
      <w:r w:rsidRPr="00A647C8">
        <w:rPr>
          <w:sz w:val="24"/>
          <w:szCs w:val="24"/>
        </w:rPr>
        <w:t>.</w:t>
      </w:r>
    </w:p>
    <w:p w:rsidR="0017415B" w:rsidRPr="00A647C8" w:rsidRDefault="0017415B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</w:rPr>
      </w:pPr>
    </w:p>
    <w:p w:rsidR="0017415B" w:rsidRPr="00A647C8" w:rsidRDefault="0017415B" w:rsidP="00A647C8">
      <w:pPr>
        <w:tabs>
          <w:tab w:val="left" w:pos="284"/>
        </w:tabs>
        <w:ind w:right="-545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 xml:space="preserve">Питання 11. Прийняття рішення про зміну місцезнаходження Публічного акціонерного товариства </w:t>
      </w:r>
      <w:r w:rsidR="00A647C8" w:rsidRPr="00A647C8">
        <w:rPr>
          <w:b/>
          <w:sz w:val="24"/>
          <w:szCs w:val="24"/>
          <w:u w:val="single"/>
          <w:lang w:val="uk-UA"/>
        </w:rPr>
        <w:t>"</w:t>
      </w:r>
      <w:proofErr w:type="spellStart"/>
      <w:r w:rsidRPr="00A647C8">
        <w:rPr>
          <w:b/>
          <w:sz w:val="24"/>
          <w:szCs w:val="24"/>
          <w:u w:val="single"/>
          <w:lang w:val="uk-UA"/>
        </w:rPr>
        <w:t>Вуглегірський</w:t>
      </w:r>
      <w:proofErr w:type="spellEnd"/>
      <w:r w:rsidRPr="00A647C8">
        <w:rPr>
          <w:b/>
          <w:sz w:val="24"/>
          <w:szCs w:val="24"/>
          <w:u w:val="single"/>
          <w:lang w:val="uk-UA"/>
        </w:rPr>
        <w:t xml:space="preserve"> експериментальний комбікормовий завод</w:t>
      </w:r>
      <w:r w:rsidR="00A647C8" w:rsidRPr="00A647C8">
        <w:rPr>
          <w:b/>
          <w:sz w:val="24"/>
          <w:szCs w:val="24"/>
          <w:u w:val="single"/>
          <w:lang w:val="uk-UA"/>
        </w:rPr>
        <w:t>"</w:t>
      </w:r>
      <w:r w:rsidRPr="00A647C8">
        <w:rPr>
          <w:b/>
          <w:sz w:val="24"/>
          <w:szCs w:val="24"/>
          <w:u w:val="single"/>
          <w:lang w:val="uk-UA"/>
        </w:rPr>
        <w:t>.</w:t>
      </w:r>
    </w:p>
    <w:p w:rsidR="00577D4E" w:rsidRPr="00A647C8" w:rsidRDefault="0017415B" w:rsidP="00A647C8">
      <w:pPr>
        <w:pStyle w:val="a4"/>
        <w:ind w:firstLine="851"/>
        <w:jc w:val="both"/>
        <w:rPr>
          <w:szCs w:val="24"/>
          <w:lang w:val="uk-UA"/>
        </w:rPr>
      </w:pPr>
      <w:r w:rsidRPr="00A647C8">
        <w:rPr>
          <w:b/>
          <w:szCs w:val="24"/>
          <w:lang w:val="uk-UA"/>
        </w:rPr>
        <w:t>По одинадцятому питанню порядку денного слухали</w:t>
      </w:r>
      <w:r w:rsidRPr="00A647C8">
        <w:rPr>
          <w:szCs w:val="24"/>
        </w:rPr>
        <w:t xml:space="preserve"> Прокос</w:t>
      </w:r>
      <w:r w:rsidRPr="00A647C8">
        <w:rPr>
          <w:szCs w:val="24"/>
          <w:lang w:val="uk-UA"/>
        </w:rPr>
        <w:t>у</w:t>
      </w:r>
      <w:r w:rsidRPr="00A647C8">
        <w:rPr>
          <w:szCs w:val="24"/>
        </w:rPr>
        <w:t xml:space="preserve"> Б.С.</w:t>
      </w:r>
      <w:r w:rsidRPr="00A647C8">
        <w:rPr>
          <w:szCs w:val="24"/>
          <w:lang w:val="uk-UA"/>
        </w:rPr>
        <w:t xml:space="preserve">, який запропонував </w:t>
      </w:r>
      <w:r w:rsidR="00577D4E" w:rsidRPr="00A647C8">
        <w:rPr>
          <w:szCs w:val="24"/>
          <w:lang w:val="uk-UA"/>
        </w:rPr>
        <w:t xml:space="preserve">у зв’язку з виробничою необхідністю змінити місцезнаходження Товариства з адреси: 84573, Донецька обл., Артемівський р-н., селище </w:t>
      </w:r>
      <w:proofErr w:type="spellStart"/>
      <w:r w:rsidR="00577D4E" w:rsidRPr="00A647C8">
        <w:rPr>
          <w:szCs w:val="24"/>
          <w:lang w:val="uk-UA"/>
        </w:rPr>
        <w:t>Новолуганське</w:t>
      </w:r>
      <w:proofErr w:type="spellEnd"/>
      <w:r w:rsidR="00577D4E" w:rsidRPr="00A647C8">
        <w:rPr>
          <w:szCs w:val="24"/>
          <w:lang w:val="uk-UA"/>
        </w:rPr>
        <w:t xml:space="preserve">, </w:t>
      </w:r>
      <w:proofErr w:type="spellStart"/>
      <w:r w:rsidR="00577D4E" w:rsidRPr="00A647C8">
        <w:rPr>
          <w:szCs w:val="24"/>
          <w:lang w:val="uk-UA"/>
        </w:rPr>
        <w:t>вул.Побєди</w:t>
      </w:r>
      <w:proofErr w:type="spellEnd"/>
      <w:r w:rsidR="00577D4E" w:rsidRPr="00A647C8">
        <w:rPr>
          <w:szCs w:val="24"/>
          <w:lang w:val="uk-UA"/>
        </w:rPr>
        <w:t>, буд.23, на адресу: 03115, Україна, м. Київ, Святошинський район, проспект Перемоги, буд. 121 В.</w:t>
      </w:r>
    </w:p>
    <w:p w:rsidR="00577D4E" w:rsidRPr="00A647C8" w:rsidRDefault="00577D4E" w:rsidP="00A647C8">
      <w:pPr>
        <w:pStyle w:val="a4"/>
        <w:ind w:left="1" w:firstLine="706"/>
        <w:jc w:val="both"/>
        <w:rPr>
          <w:szCs w:val="24"/>
          <w:lang w:val="uk-UA"/>
        </w:rPr>
      </w:pPr>
      <w:r w:rsidRPr="00A647C8">
        <w:rPr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577D4E" w:rsidRPr="00A647C8" w:rsidRDefault="00577D4E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577D4E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577D4E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577D4E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577D4E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577D4E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577D4E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577D4E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577D4E" w:rsidRPr="00A647C8" w:rsidRDefault="00577D4E" w:rsidP="00A647C8">
      <w:pPr>
        <w:pStyle w:val="a4"/>
        <w:ind w:firstLine="851"/>
        <w:jc w:val="both"/>
        <w:rPr>
          <w:szCs w:val="24"/>
          <w:lang w:val="uk-UA"/>
        </w:rPr>
      </w:pPr>
      <w:r w:rsidRPr="00A647C8">
        <w:rPr>
          <w:b/>
          <w:bCs/>
          <w:szCs w:val="24"/>
          <w:lang w:val="uk-UA"/>
        </w:rPr>
        <w:t>ВИРІШИЛИ:</w:t>
      </w:r>
      <w:r w:rsidRPr="00A647C8">
        <w:rPr>
          <w:szCs w:val="24"/>
          <w:lang w:val="uk-UA"/>
        </w:rPr>
        <w:t xml:space="preserve"> змінити місцезнаходження Товариства з адреси: 84573, Донецька обл., Артемівський р-н., селище </w:t>
      </w:r>
      <w:proofErr w:type="spellStart"/>
      <w:r w:rsidRPr="00A647C8">
        <w:rPr>
          <w:szCs w:val="24"/>
          <w:lang w:val="uk-UA"/>
        </w:rPr>
        <w:t>Новолуганське</w:t>
      </w:r>
      <w:proofErr w:type="spellEnd"/>
      <w:r w:rsidRPr="00A647C8">
        <w:rPr>
          <w:szCs w:val="24"/>
          <w:lang w:val="uk-UA"/>
        </w:rPr>
        <w:t xml:space="preserve">, </w:t>
      </w:r>
      <w:proofErr w:type="spellStart"/>
      <w:r w:rsidRPr="00A647C8">
        <w:rPr>
          <w:szCs w:val="24"/>
          <w:lang w:val="uk-UA"/>
        </w:rPr>
        <w:t>вул.Побєди</w:t>
      </w:r>
      <w:proofErr w:type="spellEnd"/>
      <w:r w:rsidRPr="00A647C8">
        <w:rPr>
          <w:szCs w:val="24"/>
          <w:lang w:val="uk-UA"/>
        </w:rPr>
        <w:t>, буд.23, на адресу: 03115, Україна, м. Київ, Святошинський район, проспект Перемоги, буд. 121 В.</w:t>
      </w:r>
    </w:p>
    <w:p w:rsidR="0017415B" w:rsidRPr="00A647C8" w:rsidRDefault="0017415B" w:rsidP="00A647C8">
      <w:pPr>
        <w:widowControl w:val="0"/>
        <w:autoSpaceDE w:val="0"/>
        <w:autoSpaceDN w:val="0"/>
        <w:adjustRightInd w:val="0"/>
        <w:ind w:left="1" w:right="32" w:firstLine="706"/>
        <w:jc w:val="center"/>
        <w:rPr>
          <w:b/>
          <w:sz w:val="24"/>
          <w:szCs w:val="24"/>
          <w:u w:val="single"/>
          <w:lang w:val="uk-UA"/>
        </w:rPr>
      </w:pPr>
    </w:p>
    <w:p w:rsidR="00577D4E" w:rsidRPr="00A647C8" w:rsidRDefault="00577D4E" w:rsidP="00A647C8">
      <w:pPr>
        <w:tabs>
          <w:tab w:val="left" w:pos="284"/>
        </w:tabs>
        <w:ind w:left="142" w:right="-545"/>
        <w:jc w:val="center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 xml:space="preserve">Питання 12. </w:t>
      </w:r>
      <w:r w:rsidRPr="00A647C8">
        <w:rPr>
          <w:b/>
          <w:sz w:val="24"/>
          <w:szCs w:val="24"/>
          <w:lang w:val="uk-UA"/>
        </w:rPr>
        <w:t>Внесення змін до Статуту, пов'язаних зі зміною місцезнаходження Товариства та затвердження Статуту Товариства, викладеного у Новій редакції.</w:t>
      </w:r>
    </w:p>
    <w:p w:rsidR="00577D4E" w:rsidRPr="00A647C8" w:rsidRDefault="00775654" w:rsidP="00A647C8">
      <w:pPr>
        <w:ind w:right="-104"/>
        <w:jc w:val="both"/>
        <w:rPr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 xml:space="preserve">По </w:t>
      </w:r>
      <w:r w:rsidR="00577D4E" w:rsidRPr="00A647C8">
        <w:rPr>
          <w:b/>
          <w:sz w:val="24"/>
          <w:szCs w:val="24"/>
          <w:lang w:val="uk-UA"/>
        </w:rPr>
        <w:t>дванадцятому</w:t>
      </w:r>
      <w:r w:rsidRPr="00A647C8">
        <w:rPr>
          <w:b/>
          <w:sz w:val="24"/>
          <w:szCs w:val="24"/>
          <w:lang w:val="uk-UA"/>
        </w:rPr>
        <w:t xml:space="preserve"> питанню порядку денного слухали</w:t>
      </w:r>
      <w:r w:rsidRPr="00A647C8">
        <w:rPr>
          <w:sz w:val="24"/>
          <w:szCs w:val="24"/>
          <w:lang w:val="uk-UA"/>
        </w:rPr>
        <w:t xml:space="preserve"> </w:t>
      </w:r>
      <w:r w:rsidR="0059206D" w:rsidRPr="00A647C8">
        <w:rPr>
          <w:sz w:val="24"/>
          <w:szCs w:val="24"/>
          <w:lang w:val="uk-UA"/>
        </w:rPr>
        <w:t>голову зборів</w:t>
      </w:r>
      <w:r w:rsidRPr="00A647C8">
        <w:rPr>
          <w:sz w:val="24"/>
          <w:szCs w:val="24"/>
          <w:lang w:val="uk-UA"/>
        </w:rPr>
        <w:t xml:space="preserve">, який запропонував </w:t>
      </w:r>
      <w:proofErr w:type="spellStart"/>
      <w:r w:rsidR="00577D4E" w:rsidRPr="00A647C8">
        <w:rPr>
          <w:sz w:val="24"/>
          <w:szCs w:val="24"/>
          <w:lang w:val="uk-UA"/>
        </w:rPr>
        <w:t>внести</w:t>
      </w:r>
      <w:proofErr w:type="spellEnd"/>
      <w:r w:rsidR="00577D4E" w:rsidRPr="00A647C8">
        <w:rPr>
          <w:sz w:val="24"/>
          <w:szCs w:val="24"/>
          <w:lang w:val="uk-UA"/>
        </w:rPr>
        <w:t xml:space="preserve"> та затвердити зміни і доповнення до Статуту Товариства, шляхом викладення його у новій редакції з метою приведення його до вимог чинного законодавства.</w:t>
      </w:r>
    </w:p>
    <w:p w:rsidR="00577D4E" w:rsidRPr="00A647C8" w:rsidRDefault="00577D4E" w:rsidP="00A647C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 xml:space="preserve">Інших пропозицій, зауважень та коригувань від акціонерів, які беруть участь у зборах не надійшло. </w:t>
      </w:r>
    </w:p>
    <w:p w:rsidR="00577D4E" w:rsidRPr="00A647C8" w:rsidRDefault="00577D4E" w:rsidP="00A647C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577D4E" w:rsidRPr="00A647C8" w:rsidTr="004B25F4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577D4E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577D4E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577D4E" w:rsidRPr="00A647C8" w:rsidTr="004B25F4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577D4E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577D4E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577D4E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D4E" w:rsidRPr="00A647C8" w:rsidRDefault="00577D4E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577D4E" w:rsidRPr="00A647C8" w:rsidRDefault="00577D4E" w:rsidP="00A647C8">
      <w:pPr>
        <w:ind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прийняти нову редакцію статуту Публічного акціонерного товариства</w:t>
      </w:r>
      <w:r w:rsidRPr="00A647C8">
        <w:rPr>
          <w:b/>
          <w:bCs/>
          <w:sz w:val="24"/>
          <w:szCs w:val="24"/>
          <w:lang w:val="uk-UA"/>
        </w:rPr>
        <w:t xml:space="preserve"> </w:t>
      </w:r>
      <w:r w:rsidR="00A647C8" w:rsidRPr="00A647C8">
        <w:rPr>
          <w:bCs/>
          <w:sz w:val="24"/>
          <w:szCs w:val="24"/>
          <w:lang w:val="uk-UA"/>
        </w:rPr>
        <w:t>"</w:t>
      </w:r>
      <w:proofErr w:type="spellStart"/>
      <w:r w:rsidRPr="00A647C8">
        <w:rPr>
          <w:bCs/>
          <w:sz w:val="24"/>
          <w:szCs w:val="24"/>
          <w:lang w:val="uk-UA"/>
        </w:rPr>
        <w:t>Вуглегірський</w:t>
      </w:r>
      <w:proofErr w:type="spellEnd"/>
      <w:r w:rsidRPr="00A647C8">
        <w:rPr>
          <w:bCs/>
          <w:sz w:val="24"/>
          <w:szCs w:val="24"/>
          <w:lang w:val="uk-UA"/>
        </w:rPr>
        <w:t xml:space="preserve"> експериментальний комбікормовий завод</w:t>
      </w:r>
      <w:r w:rsidR="00A647C8" w:rsidRPr="00A647C8">
        <w:rPr>
          <w:sz w:val="24"/>
          <w:szCs w:val="24"/>
          <w:lang w:val="uk-UA"/>
        </w:rPr>
        <w:t>"</w:t>
      </w:r>
      <w:r w:rsidRPr="00A647C8">
        <w:rPr>
          <w:sz w:val="24"/>
          <w:szCs w:val="24"/>
          <w:lang w:val="uk-UA"/>
        </w:rPr>
        <w:t>.</w:t>
      </w:r>
    </w:p>
    <w:p w:rsidR="00775654" w:rsidRPr="00A647C8" w:rsidRDefault="00775654" w:rsidP="00A647C8">
      <w:pPr>
        <w:ind w:left="1" w:right="-1" w:firstLine="706"/>
        <w:jc w:val="both"/>
        <w:rPr>
          <w:sz w:val="24"/>
          <w:szCs w:val="24"/>
          <w:lang w:val="uk-UA"/>
        </w:rPr>
      </w:pPr>
    </w:p>
    <w:p w:rsidR="00775654" w:rsidRPr="00A647C8" w:rsidRDefault="00775654" w:rsidP="00A647C8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bookmarkStart w:id="1" w:name="page5"/>
      <w:bookmarkEnd w:id="1"/>
      <w:r w:rsidRPr="00A647C8">
        <w:rPr>
          <w:b/>
          <w:sz w:val="24"/>
          <w:szCs w:val="24"/>
          <w:u w:val="single"/>
          <w:lang w:val="uk-UA"/>
        </w:rPr>
        <w:t>Питання 1</w:t>
      </w:r>
      <w:r w:rsidR="00A1322D" w:rsidRPr="00A647C8">
        <w:rPr>
          <w:b/>
          <w:sz w:val="24"/>
          <w:szCs w:val="24"/>
          <w:u w:val="single"/>
          <w:lang w:val="uk-UA"/>
        </w:rPr>
        <w:t>3</w:t>
      </w:r>
      <w:r w:rsidRPr="00A647C8">
        <w:rPr>
          <w:b/>
          <w:sz w:val="24"/>
          <w:szCs w:val="24"/>
          <w:u w:val="single"/>
          <w:lang w:val="uk-UA"/>
        </w:rPr>
        <w:t xml:space="preserve">. </w:t>
      </w:r>
      <w:r w:rsidR="00A1322D" w:rsidRPr="00A647C8">
        <w:rPr>
          <w:b/>
          <w:sz w:val="24"/>
          <w:szCs w:val="24"/>
          <w:u w:val="single"/>
          <w:lang w:val="uk-UA"/>
        </w:rPr>
        <w:t>Визначення Уповноважених осіб на підписання Нової редакції Статуту</w:t>
      </w:r>
      <w:r w:rsidRPr="00A647C8">
        <w:rPr>
          <w:b/>
          <w:sz w:val="24"/>
          <w:szCs w:val="24"/>
          <w:u w:val="single"/>
          <w:lang w:val="uk-UA"/>
        </w:rPr>
        <w:t>.</w:t>
      </w:r>
    </w:p>
    <w:p w:rsidR="00A1322D" w:rsidRPr="00A647C8" w:rsidRDefault="00775654" w:rsidP="00A647C8">
      <w:pPr>
        <w:ind w:left="142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lastRenderedPageBreak/>
        <w:t xml:space="preserve"> </w:t>
      </w:r>
      <w:r w:rsidRPr="00A647C8">
        <w:rPr>
          <w:b/>
          <w:sz w:val="24"/>
          <w:szCs w:val="24"/>
          <w:lang w:val="uk-UA"/>
        </w:rPr>
        <w:t xml:space="preserve">По </w:t>
      </w:r>
      <w:r w:rsidR="00A1322D" w:rsidRPr="00A647C8">
        <w:rPr>
          <w:b/>
          <w:sz w:val="24"/>
          <w:szCs w:val="24"/>
          <w:lang w:val="uk-UA"/>
        </w:rPr>
        <w:t>тринадцятому</w:t>
      </w:r>
      <w:r w:rsidRPr="00A647C8">
        <w:rPr>
          <w:b/>
          <w:sz w:val="24"/>
          <w:szCs w:val="24"/>
          <w:lang w:val="uk-UA"/>
        </w:rPr>
        <w:t xml:space="preserve"> питанню порядку денного слухали </w:t>
      </w:r>
      <w:r w:rsidR="0059206D" w:rsidRPr="00A647C8">
        <w:rPr>
          <w:sz w:val="24"/>
          <w:szCs w:val="24"/>
          <w:lang w:val="uk-UA"/>
        </w:rPr>
        <w:t>голову зборів</w:t>
      </w:r>
      <w:r w:rsidRPr="00A647C8">
        <w:rPr>
          <w:sz w:val="24"/>
          <w:szCs w:val="24"/>
          <w:lang w:val="uk-UA"/>
        </w:rPr>
        <w:t>, який запропонував</w:t>
      </w:r>
      <w:r w:rsidR="00A1322D" w:rsidRPr="00A647C8">
        <w:rPr>
          <w:sz w:val="24"/>
          <w:szCs w:val="24"/>
          <w:lang w:val="uk-UA"/>
        </w:rPr>
        <w:t xml:space="preserve"> уповноважити на підписання Статуту в новій редакції та проведення його державної реєстрації директора Товариства </w:t>
      </w:r>
      <w:proofErr w:type="spellStart"/>
      <w:r w:rsidR="00A1322D" w:rsidRPr="00A647C8">
        <w:rPr>
          <w:sz w:val="24"/>
          <w:szCs w:val="24"/>
          <w:lang w:val="uk-UA"/>
        </w:rPr>
        <w:t>Кіщенка</w:t>
      </w:r>
      <w:proofErr w:type="spellEnd"/>
      <w:r w:rsidR="00A1322D" w:rsidRPr="00A647C8">
        <w:rPr>
          <w:sz w:val="24"/>
          <w:szCs w:val="24"/>
          <w:lang w:val="uk-UA"/>
        </w:rPr>
        <w:t xml:space="preserve"> Володимира Володимировича.</w:t>
      </w:r>
    </w:p>
    <w:p w:rsidR="00A1322D" w:rsidRPr="00A647C8" w:rsidRDefault="00A1322D" w:rsidP="00A647C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A1322D" w:rsidRPr="00A647C8" w:rsidRDefault="00A1322D" w:rsidP="00A647C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  <w:r w:rsidRPr="00A647C8">
        <w:rPr>
          <w:sz w:val="24"/>
          <w:szCs w:val="24"/>
          <w:lang w:val="uk-UA"/>
        </w:rPr>
        <w:t xml:space="preserve"> 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A1322D" w:rsidRPr="00A647C8" w:rsidTr="004B25F4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A1322D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A1322D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A1322D" w:rsidRPr="00A647C8" w:rsidTr="004B25F4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A1322D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A1322D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A1322D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322D" w:rsidRPr="00A647C8" w:rsidRDefault="00A1322D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A1322D" w:rsidRPr="00A647C8" w:rsidRDefault="00A1322D" w:rsidP="00A647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 xml:space="preserve">ВИРІШИЛИ: </w:t>
      </w:r>
      <w:r w:rsidRPr="00A647C8">
        <w:rPr>
          <w:sz w:val="24"/>
          <w:szCs w:val="24"/>
          <w:lang w:val="uk-UA"/>
        </w:rPr>
        <w:t xml:space="preserve">уповноважити на підписання Статуту в новій редакції та проведення його державної реєстрації директора Товариства </w:t>
      </w:r>
      <w:proofErr w:type="spellStart"/>
      <w:r w:rsidRPr="00A647C8">
        <w:rPr>
          <w:sz w:val="24"/>
          <w:szCs w:val="24"/>
          <w:lang w:val="uk-UA"/>
        </w:rPr>
        <w:t>Кіщенка</w:t>
      </w:r>
      <w:proofErr w:type="spellEnd"/>
      <w:r w:rsidRPr="00A647C8">
        <w:rPr>
          <w:sz w:val="24"/>
          <w:szCs w:val="24"/>
          <w:lang w:val="uk-UA"/>
        </w:rPr>
        <w:t xml:space="preserve"> Володимира Володимировича.</w:t>
      </w:r>
    </w:p>
    <w:p w:rsidR="00A1322D" w:rsidRPr="00A647C8" w:rsidRDefault="00A1322D" w:rsidP="00A647C8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  <w:u w:val="single"/>
          <w:lang w:val="uk-UA"/>
        </w:rPr>
      </w:pPr>
    </w:p>
    <w:p w:rsidR="00A1322D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>Питання 1</w:t>
      </w:r>
      <w:r w:rsidR="00A1322D" w:rsidRPr="00A647C8">
        <w:rPr>
          <w:b/>
          <w:sz w:val="24"/>
          <w:szCs w:val="24"/>
          <w:u w:val="single"/>
          <w:lang w:val="uk-UA"/>
        </w:rPr>
        <w:t>4</w:t>
      </w:r>
      <w:r w:rsidRPr="00A647C8">
        <w:rPr>
          <w:b/>
          <w:sz w:val="24"/>
          <w:szCs w:val="24"/>
          <w:u w:val="single"/>
          <w:lang w:val="uk-UA"/>
        </w:rPr>
        <w:t xml:space="preserve">. </w:t>
      </w:r>
      <w:r w:rsidR="00A1322D" w:rsidRPr="00A647C8">
        <w:rPr>
          <w:b/>
          <w:sz w:val="24"/>
          <w:szCs w:val="24"/>
          <w:u w:val="single"/>
          <w:lang w:val="uk-UA"/>
        </w:rPr>
        <w:t>Визначення Уповноважених осіб для вчинення всіх дій щодо державної реєстрації Нової редакції Статуту</w:t>
      </w:r>
    </w:p>
    <w:p w:rsidR="00BB38D5" w:rsidRPr="00A647C8" w:rsidRDefault="00A1322D" w:rsidP="00A647C8">
      <w:pPr>
        <w:tabs>
          <w:tab w:val="left" w:pos="-720"/>
          <w:tab w:val="left" w:pos="9360"/>
        </w:tabs>
        <w:jc w:val="both"/>
        <w:rPr>
          <w:sz w:val="24"/>
          <w:szCs w:val="24"/>
        </w:rPr>
      </w:pPr>
      <w:r w:rsidRPr="00A647C8">
        <w:rPr>
          <w:b/>
          <w:sz w:val="24"/>
          <w:szCs w:val="24"/>
          <w:lang w:val="uk-UA"/>
        </w:rPr>
        <w:t xml:space="preserve">По чотирнадцятому питанню порядку денного слухали </w:t>
      </w:r>
      <w:r w:rsidRPr="00A647C8">
        <w:rPr>
          <w:sz w:val="24"/>
          <w:szCs w:val="24"/>
          <w:lang w:val="uk-UA"/>
        </w:rPr>
        <w:t>голову зборів, який запропонував</w:t>
      </w:r>
      <w:r w:rsidR="00BB38D5" w:rsidRPr="00A647C8">
        <w:rPr>
          <w:b/>
          <w:sz w:val="24"/>
          <w:szCs w:val="24"/>
        </w:rPr>
        <w:t xml:space="preserve"> </w:t>
      </w:r>
      <w:r w:rsidR="00BB38D5" w:rsidRPr="00A647C8">
        <w:rPr>
          <w:b/>
          <w:sz w:val="24"/>
          <w:szCs w:val="24"/>
          <w:lang w:val="uk-UA"/>
        </w:rPr>
        <w:t>в</w:t>
      </w:r>
      <w:proofErr w:type="spellStart"/>
      <w:r w:rsidR="00BB38D5" w:rsidRPr="00A647C8">
        <w:rPr>
          <w:b/>
          <w:sz w:val="24"/>
          <w:szCs w:val="24"/>
        </w:rPr>
        <w:t>изначити</w:t>
      </w:r>
      <w:proofErr w:type="spellEnd"/>
      <w:r w:rsidR="00BB38D5" w:rsidRPr="00A647C8">
        <w:rPr>
          <w:sz w:val="24"/>
          <w:szCs w:val="24"/>
        </w:rPr>
        <w:t xml:space="preserve"> </w:t>
      </w:r>
      <w:r w:rsidR="00BB38D5" w:rsidRPr="00A647C8">
        <w:rPr>
          <w:sz w:val="24"/>
          <w:szCs w:val="24"/>
          <w:lang w:val="uk-UA"/>
        </w:rPr>
        <w:t>у</w:t>
      </w:r>
      <w:proofErr w:type="spellStart"/>
      <w:r w:rsidR="00BB38D5" w:rsidRPr="00A647C8">
        <w:rPr>
          <w:sz w:val="24"/>
          <w:szCs w:val="24"/>
        </w:rPr>
        <w:t>повноваженою</w:t>
      </w:r>
      <w:proofErr w:type="spellEnd"/>
      <w:r w:rsidR="00BB38D5" w:rsidRPr="00A647C8">
        <w:rPr>
          <w:sz w:val="24"/>
          <w:szCs w:val="24"/>
        </w:rPr>
        <w:t xml:space="preserve"> особою, для </w:t>
      </w:r>
      <w:proofErr w:type="spellStart"/>
      <w:r w:rsidR="00BB38D5" w:rsidRPr="00A647C8">
        <w:rPr>
          <w:sz w:val="24"/>
          <w:szCs w:val="24"/>
        </w:rPr>
        <w:t>вчинення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всіх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дій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щодо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державної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реєстрації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Нової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редакції</w:t>
      </w:r>
      <w:proofErr w:type="spellEnd"/>
      <w:r w:rsidR="00BB38D5" w:rsidRPr="00A647C8">
        <w:rPr>
          <w:sz w:val="24"/>
          <w:szCs w:val="24"/>
        </w:rPr>
        <w:t xml:space="preserve"> Статуту </w:t>
      </w:r>
      <w:proofErr w:type="spellStart"/>
      <w:r w:rsidR="00BB38D5" w:rsidRPr="00A647C8">
        <w:rPr>
          <w:sz w:val="24"/>
          <w:szCs w:val="24"/>
        </w:rPr>
        <w:t>Публічного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акціонерного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товариства</w:t>
      </w:r>
      <w:proofErr w:type="spellEnd"/>
      <w:r w:rsidR="00BB38D5" w:rsidRPr="00A647C8">
        <w:rPr>
          <w:sz w:val="24"/>
          <w:szCs w:val="24"/>
        </w:rPr>
        <w:t xml:space="preserve"> </w:t>
      </w:r>
      <w:r w:rsidR="00A647C8" w:rsidRPr="00A647C8">
        <w:rPr>
          <w:sz w:val="24"/>
          <w:szCs w:val="24"/>
        </w:rPr>
        <w:t>"</w:t>
      </w:r>
      <w:proofErr w:type="spellStart"/>
      <w:r w:rsidR="00BB38D5" w:rsidRPr="00A647C8">
        <w:rPr>
          <w:sz w:val="24"/>
          <w:szCs w:val="24"/>
        </w:rPr>
        <w:t>Вуглегірський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експериментальний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комбікормовий</w:t>
      </w:r>
      <w:proofErr w:type="spellEnd"/>
      <w:r w:rsidR="00BB38D5" w:rsidRPr="00A647C8">
        <w:rPr>
          <w:sz w:val="24"/>
          <w:szCs w:val="24"/>
        </w:rPr>
        <w:t xml:space="preserve"> завод</w:t>
      </w:r>
      <w:r w:rsidR="00A647C8" w:rsidRPr="00A647C8">
        <w:rPr>
          <w:sz w:val="24"/>
          <w:szCs w:val="24"/>
        </w:rPr>
        <w:t>"</w:t>
      </w:r>
      <w:r w:rsidR="00BB38D5" w:rsidRPr="00A647C8">
        <w:rPr>
          <w:sz w:val="24"/>
          <w:szCs w:val="24"/>
          <w:lang w:val="uk-UA"/>
        </w:rPr>
        <w:t>,</w:t>
      </w:r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  <w:lang w:val="uk-UA"/>
        </w:rPr>
        <w:t>Кіщенка</w:t>
      </w:r>
      <w:proofErr w:type="spellEnd"/>
      <w:r w:rsidR="00BB38D5" w:rsidRPr="00A647C8">
        <w:rPr>
          <w:sz w:val="24"/>
          <w:szCs w:val="24"/>
        </w:rPr>
        <w:t xml:space="preserve"> </w:t>
      </w:r>
      <w:proofErr w:type="spellStart"/>
      <w:r w:rsidR="00BB38D5" w:rsidRPr="00A647C8">
        <w:rPr>
          <w:sz w:val="24"/>
          <w:szCs w:val="24"/>
        </w:rPr>
        <w:t>Володимира</w:t>
      </w:r>
      <w:proofErr w:type="spellEnd"/>
      <w:r w:rsidR="00BB38D5" w:rsidRPr="00A647C8">
        <w:rPr>
          <w:sz w:val="24"/>
          <w:szCs w:val="24"/>
        </w:rPr>
        <w:t xml:space="preserve"> В</w:t>
      </w:r>
      <w:proofErr w:type="spellStart"/>
      <w:r w:rsidR="00BB38D5" w:rsidRPr="00A647C8">
        <w:rPr>
          <w:sz w:val="24"/>
          <w:szCs w:val="24"/>
          <w:lang w:val="uk-UA"/>
        </w:rPr>
        <w:t>олодимировича</w:t>
      </w:r>
      <w:proofErr w:type="spellEnd"/>
      <w:r w:rsidR="00BB38D5" w:rsidRPr="00A647C8">
        <w:rPr>
          <w:sz w:val="24"/>
          <w:szCs w:val="24"/>
        </w:rPr>
        <w:t xml:space="preserve"> з правом </w:t>
      </w:r>
      <w:proofErr w:type="spellStart"/>
      <w:r w:rsidR="00BB38D5" w:rsidRPr="00A647C8">
        <w:rPr>
          <w:sz w:val="24"/>
          <w:szCs w:val="24"/>
        </w:rPr>
        <w:t>передоручення</w:t>
      </w:r>
      <w:proofErr w:type="spellEnd"/>
      <w:r w:rsidR="00BB38D5" w:rsidRPr="00A647C8">
        <w:rPr>
          <w:sz w:val="24"/>
          <w:szCs w:val="24"/>
        </w:rPr>
        <w:t xml:space="preserve">. </w:t>
      </w:r>
    </w:p>
    <w:p w:rsidR="00BB38D5" w:rsidRPr="00A647C8" w:rsidRDefault="00BB38D5" w:rsidP="00A647C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BB38D5" w:rsidRPr="00A647C8" w:rsidRDefault="00BB38D5" w:rsidP="00A647C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  <w:r w:rsidRPr="00A647C8">
        <w:rPr>
          <w:sz w:val="24"/>
          <w:szCs w:val="24"/>
          <w:lang w:val="uk-UA"/>
        </w:rPr>
        <w:t xml:space="preserve"> 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BB38D5" w:rsidRPr="00A647C8" w:rsidTr="004B25F4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BB38D5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BB38D5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BB38D5" w:rsidRPr="00A647C8" w:rsidTr="004B25F4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BB38D5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BB38D5" w:rsidRPr="00A647C8" w:rsidTr="004B25F4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BB38D5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38D5" w:rsidRPr="00A647C8" w:rsidRDefault="00BB38D5" w:rsidP="00A647C8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BB38D5" w:rsidRPr="00A647C8" w:rsidRDefault="00BB38D5" w:rsidP="00A647C8">
      <w:pPr>
        <w:tabs>
          <w:tab w:val="left" w:pos="-720"/>
          <w:tab w:val="left" w:pos="9360"/>
        </w:tabs>
        <w:jc w:val="both"/>
        <w:rPr>
          <w:sz w:val="24"/>
          <w:szCs w:val="24"/>
        </w:rPr>
      </w:pPr>
      <w:r w:rsidRPr="00A647C8">
        <w:rPr>
          <w:b/>
          <w:bCs/>
          <w:sz w:val="24"/>
          <w:szCs w:val="24"/>
          <w:lang w:val="uk-UA"/>
        </w:rPr>
        <w:t>ВИРІШИЛИ:</w:t>
      </w:r>
      <w:r w:rsidRPr="00A647C8">
        <w:rPr>
          <w:b/>
          <w:sz w:val="24"/>
          <w:szCs w:val="24"/>
          <w:lang w:val="uk-UA"/>
        </w:rPr>
        <w:t xml:space="preserve"> </w:t>
      </w:r>
      <w:proofErr w:type="spellStart"/>
      <w:r w:rsidRPr="00A647C8">
        <w:rPr>
          <w:sz w:val="24"/>
          <w:szCs w:val="24"/>
        </w:rPr>
        <w:t>визначити</w:t>
      </w:r>
      <w:proofErr w:type="spellEnd"/>
      <w:r w:rsidRPr="00A647C8">
        <w:rPr>
          <w:sz w:val="24"/>
          <w:szCs w:val="24"/>
        </w:rPr>
        <w:t xml:space="preserve"> </w:t>
      </w:r>
      <w:r w:rsidRPr="00A647C8">
        <w:rPr>
          <w:sz w:val="24"/>
          <w:szCs w:val="24"/>
          <w:lang w:val="uk-UA"/>
        </w:rPr>
        <w:t>у</w:t>
      </w:r>
      <w:proofErr w:type="spellStart"/>
      <w:r w:rsidRPr="00A647C8">
        <w:rPr>
          <w:sz w:val="24"/>
          <w:szCs w:val="24"/>
        </w:rPr>
        <w:t>повноваженою</w:t>
      </w:r>
      <w:proofErr w:type="spellEnd"/>
      <w:r w:rsidRPr="00A647C8">
        <w:rPr>
          <w:sz w:val="24"/>
          <w:szCs w:val="24"/>
        </w:rPr>
        <w:t xml:space="preserve"> особою, для </w:t>
      </w:r>
      <w:proofErr w:type="spellStart"/>
      <w:r w:rsidRPr="00A647C8">
        <w:rPr>
          <w:sz w:val="24"/>
          <w:szCs w:val="24"/>
        </w:rPr>
        <w:t>вчинення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всіх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дій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щодо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державної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реєстрації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Нової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редакції</w:t>
      </w:r>
      <w:proofErr w:type="spellEnd"/>
      <w:r w:rsidRPr="00A647C8">
        <w:rPr>
          <w:sz w:val="24"/>
          <w:szCs w:val="24"/>
        </w:rPr>
        <w:t xml:space="preserve"> Статуту </w:t>
      </w:r>
      <w:proofErr w:type="spellStart"/>
      <w:r w:rsidRPr="00A647C8">
        <w:rPr>
          <w:sz w:val="24"/>
          <w:szCs w:val="24"/>
        </w:rPr>
        <w:t>Публічного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акціонерного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товариства</w:t>
      </w:r>
      <w:proofErr w:type="spellEnd"/>
      <w:r w:rsidRPr="00A647C8">
        <w:rPr>
          <w:sz w:val="24"/>
          <w:szCs w:val="24"/>
        </w:rPr>
        <w:t xml:space="preserve"> </w:t>
      </w:r>
      <w:r w:rsidR="00A647C8" w:rsidRPr="00A647C8">
        <w:rPr>
          <w:sz w:val="24"/>
          <w:szCs w:val="24"/>
        </w:rPr>
        <w:t>"</w:t>
      </w:r>
      <w:proofErr w:type="spellStart"/>
      <w:r w:rsidRPr="00A647C8">
        <w:rPr>
          <w:sz w:val="24"/>
          <w:szCs w:val="24"/>
        </w:rPr>
        <w:t>Вуглегірський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експериментальний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комбікормовий</w:t>
      </w:r>
      <w:proofErr w:type="spellEnd"/>
      <w:r w:rsidRPr="00A647C8">
        <w:rPr>
          <w:sz w:val="24"/>
          <w:szCs w:val="24"/>
        </w:rPr>
        <w:t xml:space="preserve"> завод</w:t>
      </w:r>
      <w:r w:rsidR="00A647C8" w:rsidRPr="00A647C8">
        <w:rPr>
          <w:sz w:val="24"/>
          <w:szCs w:val="24"/>
        </w:rPr>
        <w:t>"</w:t>
      </w:r>
      <w:r w:rsidRPr="00A647C8">
        <w:rPr>
          <w:sz w:val="24"/>
          <w:szCs w:val="24"/>
          <w:lang w:val="uk-UA"/>
        </w:rPr>
        <w:t>,</w:t>
      </w:r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  <w:lang w:val="uk-UA"/>
        </w:rPr>
        <w:t>Кіщенка</w:t>
      </w:r>
      <w:proofErr w:type="spellEnd"/>
      <w:r w:rsidRPr="00A647C8">
        <w:rPr>
          <w:sz w:val="24"/>
          <w:szCs w:val="24"/>
        </w:rPr>
        <w:t xml:space="preserve"> </w:t>
      </w:r>
      <w:proofErr w:type="spellStart"/>
      <w:r w:rsidRPr="00A647C8">
        <w:rPr>
          <w:sz w:val="24"/>
          <w:szCs w:val="24"/>
        </w:rPr>
        <w:t>Володимира</w:t>
      </w:r>
      <w:proofErr w:type="spellEnd"/>
      <w:r w:rsidRPr="00A647C8">
        <w:rPr>
          <w:sz w:val="24"/>
          <w:szCs w:val="24"/>
        </w:rPr>
        <w:t xml:space="preserve"> В</w:t>
      </w:r>
      <w:proofErr w:type="spellStart"/>
      <w:r w:rsidRPr="00A647C8">
        <w:rPr>
          <w:sz w:val="24"/>
          <w:szCs w:val="24"/>
          <w:lang w:val="uk-UA"/>
        </w:rPr>
        <w:t>олодимировича</w:t>
      </w:r>
      <w:proofErr w:type="spellEnd"/>
      <w:r w:rsidRPr="00A647C8">
        <w:rPr>
          <w:sz w:val="24"/>
          <w:szCs w:val="24"/>
        </w:rPr>
        <w:t xml:space="preserve"> з правом </w:t>
      </w:r>
      <w:proofErr w:type="spellStart"/>
      <w:r w:rsidRPr="00A647C8">
        <w:rPr>
          <w:sz w:val="24"/>
          <w:szCs w:val="24"/>
        </w:rPr>
        <w:t>передоручення</w:t>
      </w:r>
      <w:proofErr w:type="spellEnd"/>
      <w:r w:rsidRPr="00A647C8">
        <w:rPr>
          <w:sz w:val="24"/>
          <w:szCs w:val="24"/>
        </w:rPr>
        <w:t xml:space="preserve">. </w:t>
      </w:r>
    </w:p>
    <w:p w:rsidR="00A1322D" w:rsidRPr="00A647C8" w:rsidRDefault="00A1322D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</w:p>
    <w:p w:rsidR="00775654" w:rsidRPr="00A647C8" w:rsidRDefault="00BB38D5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>Питання 15. Затвердження внутрішніх Положень Товариства: Положення про Загальні збори, Положення про Виконавчий орган</w:t>
      </w:r>
      <w:r w:rsidR="00775654" w:rsidRPr="00A647C8">
        <w:rPr>
          <w:b/>
          <w:sz w:val="24"/>
          <w:szCs w:val="24"/>
          <w:u w:val="single"/>
          <w:lang w:val="uk-UA"/>
        </w:rPr>
        <w:t>.</w:t>
      </w:r>
    </w:p>
    <w:p w:rsidR="00775654" w:rsidRPr="00A647C8" w:rsidRDefault="00775654" w:rsidP="00A647C8">
      <w:pPr>
        <w:ind w:left="1" w:firstLine="706"/>
        <w:jc w:val="both"/>
        <w:outlineLvl w:val="0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 xml:space="preserve">По </w:t>
      </w:r>
      <w:r w:rsidR="00BD40C7" w:rsidRPr="00A647C8">
        <w:rPr>
          <w:b/>
          <w:i/>
          <w:sz w:val="24"/>
          <w:szCs w:val="24"/>
          <w:lang w:val="uk-UA"/>
        </w:rPr>
        <w:t>п'ятнадцятому</w:t>
      </w:r>
      <w:r w:rsidRPr="00A647C8">
        <w:rPr>
          <w:b/>
          <w:i/>
          <w:sz w:val="24"/>
          <w:szCs w:val="24"/>
          <w:lang w:val="uk-UA"/>
        </w:rPr>
        <w:t xml:space="preserve"> питанню порядку денного слухали</w:t>
      </w:r>
      <w:r w:rsidRPr="00A647C8">
        <w:rPr>
          <w:sz w:val="24"/>
          <w:szCs w:val="24"/>
          <w:lang w:val="uk-UA"/>
        </w:rPr>
        <w:t xml:space="preserve"> </w:t>
      </w:r>
      <w:r w:rsidR="0059206D" w:rsidRPr="00A647C8">
        <w:rPr>
          <w:bCs/>
          <w:sz w:val="24"/>
          <w:szCs w:val="24"/>
          <w:lang w:val="uk-UA"/>
        </w:rPr>
        <w:t>голову зборів</w:t>
      </w:r>
      <w:r w:rsidRPr="00A647C8">
        <w:rPr>
          <w:sz w:val="24"/>
          <w:szCs w:val="24"/>
          <w:lang w:val="uk-UA"/>
        </w:rPr>
        <w:t>, який запропонував загальним зборам не розглядати дане питання у зв’язку з відповідністю раніше затверджених редакцій внутрішніх положень діючому законодавству.</w:t>
      </w:r>
    </w:p>
    <w:p w:rsidR="00775654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550"/>
        <w:gridCol w:w="1136"/>
      </w:tblGrid>
      <w:tr w:rsidR="00775654" w:rsidRPr="00A647C8" w:rsidTr="00977F59">
        <w:trPr>
          <w:trHeight w:val="293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39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ВИРІШИЛИ:</w:t>
      </w:r>
      <w:bookmarkStart w:id="2" w:name="page9"/>
      <w:bookmarkEnd w:id="2"/>
      <w:r w:rsidRPr="00A647C8">
        <w:rPr>
          <w:sz w:val="24"/>
          <w:szCs w:val="24"/>
          <w:lang w:val="uk-UA"/>
        </w:rPr>
        <w:t xml:space="preserve"> Не розглядати дане питання.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BB38D5" w:rsidRPr="00A647C8" w:rsidRDefault="001A7DD1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>Питання 1</w:t>
      </w:r>
      <w:r w:rsidR="00BB38D5" w:rsidRPr="00A647C8">
        <w:rPr>
          <w:b/>
          <w:bCs/>
          <w:sz w:val="24"/>
          <w:szCs w:val="24"/>
          <w:u w:val="single"/>
          <w:lang w:val="uk-UA"/>
        </w:rPr>
        <w:t>6</w:t>
      </w:r>
      <w:r w:rsidRPr="00A647C8">
        <w:rPr>
          <w:b/>
          <w:bCs/>
          <w:sz w:val="24"/>
          <w:szCs w:val="24"/>
          <w:u w:val="single"/>
          <w:lang w:val="uk-UA"/>
        </w:rPr>
        <w:t xml:space="preserve">. </w:t>
      </w:r>
      <w:r w:rsidR="00BB38D5" w:rsidRPr="00A647C8">
        <w:rPr>
          <w:b/>
          <w:bCs/>
          <w:sz w:val="24"/>
          <w:szCs w:val="24"/>
          <w:u w:val="single"/>
          <w:lang w:val="uk-UA"/>
        </w:rPr>
        <w:t>Відкликання  Виконавчого органу Товариства.</w:t>
      </w:r>
    </w:p>
    <w:p w:rsidR="00BD40C7" w:rsidRPr="00A647C8" w:rsidRDefault="00BD40C7" w:rsidP="00A647C8">
      <w:pPr>
        <w:ind w:left="1" w:firstLine="706"/>
        <w:jc w:val="both"/>
        <w:outlineLvl w:val="0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>По шістнадцятому питанню порядку денного слухали</w:t>
      </w:r>
      <w:r w:rsidRPr="00A647C8">
        <w:rPr>
          <w:sz w:val="24"/>
          <w:szCs w:val="24"/>
          <w:lang w:val="uk-UA"/>
        </w:rPr>
        <w:t xml:space="preserve"> </w:t>
      </w:r>
      <w:r w:rsidRPr="00A647C8">
        <w:rPr>
          <w:bCs/>
          <w:sz w:val="24"/>
          <w:szCs w:val="24"/>
          <w:lang w:val="uk-UA"/>
        </w:rPr>
        <w:t>голову зборів</w:t>
      </w:r>
      <w:r w:rsidRPr="00A647C8">
        <w:rPr>
          <w:sz w:val="24"/>
          <w:szCs w:val="24"/>
          <w:lang w:val="uk-UA"/>
        </w:rPr>
        <w:t>, який запропонував загальним зборам не розглядати дане питання.</w:t>
      </w:r>
    </w:p>
    <w:p w:rsidR="00BD40C7" w:rsidRPr="00A647C8" w:rsidRDefault="00BD40C7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BD40C7" w:rsidRPr="00A647C8" w:rsidRDefault="00BD40C7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550"/>
        <w:gridCol w:w="1136"/>
      </w:tblGrid>
      <w:tr w:rsidR="00BD40C7" w:rsidRPr="00A647C8" w:rsidTr="004B25F4">
        <w:trPr>
          <w:trHeight w:val="293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BD40C7" w:rsidRPr="00A647C8" w:rsidTr="004B25F4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BD40C7" w:rsidRPr="00A647C8" w:rsidTr="004B25F4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BD40C7" w:rsidRPr="00A647C8" w:rsidTr="004B25F4">
        <w:trPr>
          <w:trHeight w:val="239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BD40C7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BD40C7" w:rsidRPr="00A647C8" w:rsidTr="004B25F4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BD40C7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BD40C7" w:rsidRPr="00A647C8" w:rsidRDefault="00BD40C7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ВИРІШИЛИ:</w:t>
      </w:r>
      <w:r w:rsidRPr="00A647C8">
        <w:rPr>
          <w:sz w:val="24"/>
          <w:szCs w:val="24"/>
          <w:lang w:val="uk-UA"/>
        </w:rPr>
        <w:t xml:space="preserve"> Не розглядати дане питання.</w:t>
      </w:r>
    </w:p>
    <w:p w:rsidR="00BB38D5" w:rsidRPr="00A647C8" w:rsidRDefault="00BB38D5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</w:p>
    <w:p w:rsidR="00BD40C7" w:rsidRPr="00A647C8" w:rsidRDefault="00BD40C7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>Питання 17. Обрання  Виконавчого органу Товариства.</w:t>
      </w:r>
    </w:p>
    <w:p w:rsidR="00BD40C7" w:rsidRPr="00A647C8" w:rsidRDefault="00BD40C7" w:rsidP="00A647C8">
      <w:pPr>
        <w:ind w:left="1" w:firstLine="706"/>
        <w:jc w:val="both"/>
        <w:outlineLvl w:val="0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>По сімнадцятому питанню порядку денного слухали</w:t>
      </w:r>
      <w:r w:rsidRPr="00A647C8">
        <w:rPr>
          <w:sz w:val="24"/>
          <w:szCs w:val="24"/>
          <w:lang w:val="uk-UA"/>
        </w:rPr>
        <w:t xml:space="preserve"> </w:t>
      </w:r>
      <w:r w:rsidRPr="00A647C8">
        <w:rPr>
          <w:bCs/>
          <w:sz w:val="24"/>
          <w:szCs w:val="24"/>
          <w:lang w:val="uk-UA"/>
        </w:rPr>
        <w:t>голову зборів</w:t>
      </w:r>
      <w:r w:rsidRPr="00A647C8">
        <w:rPr>
          <w:sz w:val="24"/>
          <w:szCs w:val="24"/>
          <w:lang w:val="uk-UA"/>
        </w:rPr>
        <w:t>, який запропонував загальним зборам не розглядати дане питання.</w:t>
      </w:r>
    </w:p>
    <w:p w:rsidR="00BD40C7" w:rsidRPr="00A647C8" w:rsidRDefault="00BD40C7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BD40C7" w:rsidRPr="00A647C8" w:rsidRDefault="00BD40C7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550"/>
        <w:gridCol w:w="1136"/>
      </w:tblGrid>
      <w:tr w:rsidR="00BD40C7" w:rsidRPr="00A647C8" w:rsidTr="004B25F4">
        <w:trPr>
          <w:trHeight w:val="293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BD40C7" w:rsidRPr="00A647C8" w:rsidTr="004B25F4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BD40C7" w:rsidRPr="00A647C8" w:rsidTr="004B25F4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BD40C7" w:rsidRPr="00A647C8" w:rsidTr="004B25F4">
        <w:trPr>
          <w:trHeight w:val="239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BD40C7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BD40C7" w:rsidRPr="00A647C8" w:rsidTr="004B25F4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BD40C7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40C7" w:rsidRPr="00A647C8" w:rsidRDefault="00BD40C7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BD40C7" w:rsidRPr="00A647C8" w:rsidRDefault="00BD40C7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ВИРІШИЛИ:</w:t>
      </w:r>
      <w:r w:rsidRPr="00A647C8">
        <w:rPr>
          <w:sz w:val="24"/>
          <w:szCs w:val="24"/>
          <w:lang w:val="uk-UA"/>
        </w:rPr>
        <w:t xml:space="preserve"> Не розглядати дане питання.</w:t>
      </w:r>
    </w:p>
    <w:p w:rsidR="00BD40C7" w:rsidRPr="00A647C8" w:rsidRDefault="00BD40C7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</w:p>
    <w:p w:rsidR="001A7DD1" w:rsidRPr="00A647C8" w:rsidRDefault="00BD40C7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 xml:space="preserve">Питання 18.  </w:t>
      </w:r>
      <w:r w:rsidR="001A7DD1" w:rsidRPr="00A647C8">
        <w:rPr>
          <w:b/>
          <w:bCs/>
          <w:sz w:val="24"/>
          <w:szCs w:val="24"/>
          <w:u w:val="single"/>
          <w:lang w:val="uk-UA"/>
        </w:rPr>
        <w:t>П</w:t>
      </w:r>
      <w:r w:rsidR="001A7DD1" w:rsidRPr="00A647C8">
        <w:rPr>
          <w:b/>
          <w:sz w:val="24"/>
          <w:szCs w:val="24"/>
          <w:u w:val="single"/>
          <w:lang w:val="uk-UA"/>
        </w:rPr>
        <w:t xml:space="preserve">ро відкликання </w:t>
      </w:r>
      <w:r w:rsidR="00977F59" w:rsidRPr="00A647C8">
        <w:rPr>
          <w:b/>
          <w:sz w:val="24"/>
          <w:szCs w:val="24"/>
          <w:u w:val="single"/>
          <w:lang w:val="uk-UA"/>
        </w:rPr>
        <w:t>Наглядової</w:t>
      </w:r>
      <w:r w:rsidR="001A7DD1" w:rsidRPr="00A647C8">
        <w:rPr>
          <w:b/>
          <w:sz w:val="24"/>
          <w:szCs w:val="24"/>
          <w:u w:val="single"/>
          <w:lang w:val="uk-UA"/>
        </w:rPr>
        <w:t xml:space="preserve"> ради.</w:t>
      </w:r>
    </w:p>
    <w:p w:rsidR="001A7DD1" w:rsidRPr="00A647C8" w:rsidRDefault="001A7DD1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 xml:space="preserve">По </w:t>
      </w:r>
      <w:r w:rsidR="00C23892" w:rsidRPr="00A647C8">
        <w:rPr>
          <w:b/>
          <w:i/>
          <w:sz w:val="24"/>
          <w:szCs w:val="24"/>
          <w:lang w:val="uk-UA"/>
        </w:rPr>
        <w:t>вісімнадцятому</w:t>
      </w:r>
      <w:r w:rsidRPr="00A647C8">
        <w:rPr>
          <w:b/>
          <w:i/>
          <w:sz w:val="24"/>
          <w:szCs w:val="24"/>
          <w:lang w:val="uk-UA"/>
        </w:rPr>
        <w:t xml:space="preserve"> питанню порядку денного слухали </w:t>
      </w:r>
      <w:r w:rsidR="0059206D" w:rsidRPr="00A647C8">
        <w:rPr>
          <w:sz w:val="24"/>
          <w:szCs w:val="24"/>
          <w:lang w:val="uk-UA"/>
        </w:rPr>
        <w:t>Д</w:t>
      </w:r>
      <w:r w:rsidRPr="00A647C8">
        <w:rPr>
          <w:sz w:val="24"/>
          <w:szCs w:val="24"/>
          <w:lang w:val="uk-UA"/>
        </w:rPr>
        <w:t xml:space="preserve">иректора </w:t>
      </w:r>
      <w:r w:rsidR="0091738C" w:rsidRPr="00A647C8">
        <w:rPr>
          <w:sz w:val="24"/>
          <w:szCs w:val="24"/>
          <w:lang w:val="uk-UA"/>
        </w:rPr>
        <w:t>Товариства</w:t>
      </w:r>
      <w:r w:rsidRPr="00A647C8">
        <w:rPr>
          <w:sz w:val="24"/>
          <w:szCs w:val="24"/>
          <w:lang w:val="uk-UA"/>
        </w:rPr>
        <w:t xml:space="preserve"> </w:t>
      </w:r>
      <w:r w:rsidR="00E208AE" w:rsidRPr="00A647C8">
        <w:rPr>
          <w:sz w:val="24"/>
          <w:szCs w:val="24"/>
          <w:lang w:val="uk-UA"/>
        </w:rPr>
        <w:t xml:space="preserve">який запропонував не виносити дане питання на голосування, та залишити діючий склад Наглядової ради. </w:t>
      </w:r>
      <w:r w:rsidRPr="00A647C8">
        <w:rPr>
          <w:sz w:val="24"/>
          <w:szCs w:val="24"/>
          <w:lang w:val="uk-UA"/>
        </w:rPr>
        <w:t xml:space="preserve"> </w:t>
      </w:r>
    </w:p>
    <w:p w:rsidR="00C63E55" w:rsidRPr="00A647C8" w:rsidRDefault="00C63E55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1A7DD1" w:rsidRPr="00A647C8" w:rsidRDefault="001A7DD1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1A7DD1" w:rsidRPr="00A647C8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1A7DD1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A7DD1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1A7DD1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A7DD1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1A7DD1" w:rsidRPr="00A647C8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1A7DD1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1A7DD1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1A7DD1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A647C8" w:rsidRDefault="001A7DD1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1A7DD1" w:rsidRPr="00A647C8" w:rsidRDefault="001A7DD1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 xml:space="preserve">: </w:t>
      </w:r>
      <w:r w:rsidR="00E208AE" w:rsidRPr="00A647C8">
        <w:rPr>
          <w:sz w:val="24"/>
          <w:szCs w:val="24"/>
          <w:lang w:val="uk-UA"/>
        </w:rPr>
        <w:t>не виносити дане питання на голосування, та залишити діючий склад Наглядової ради.</w:t>
      </w:r>
    </w:p>
    <w:p w:rsidR="00FA5C5C" w:rsidRPr="00A647C8" w:rsidRDefault="00FA5C5C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b/>
          <w:bCs/>
          <w:sz w:val="24"/>
          <w:szCs w:val="24"/>
          <w:u w:val="single"/>
          <w:lang w:val="uk-UA"/>
        </w:rPr>
      </w:pPr>
    </w:p>
    <w:p w:rsidR="00C23892" w:rsidRPr="00A647C8" w:rsidRDefault="00C23892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>Питання 19.  П</w:t>
      </w:r>
      <w:r w:rsidRPr="00A647C8">
        <w:rPr>
          <w:b/>
          <w:sz w:val="24"/>
          <w:szCs w:val="24"/>
          <w:u w:val="single"/>
          <w:lang w:val="uk-UA"/>
        </w:rPr>
        <w:t>ро обрання Наглядової ради.</w:t>
      </w:r>
    </w:p>
    <w:p w:rsidR="00C23892" w:rsidRPr="00A647C8" w:rsidRDefault="00C23892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 xml:space="preserve">По дев'ятнадцятому питанню порядку денного слухали </w:t>
      </w:r>
      <w:r w:rsidRPr="00A647C8">
        <w:rPr>
          <w:sz w:val="24"/>
          <w:szCs w:val="24"/>
          <w:lang w:val="uk-UA"/>
        </w:rPr>
        <w:t xml:space="preserve">Директора Товариства який запропонував не виносити дане питання на голосування, та залишити діючий склад Наглядової ради.  </w:t>
      </w:r>
    </w:p>
    <w:p w:rsidR="00C23892" w:rsidRPr="00A647C8" w:rsidRDefault="00C23892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C23892" w:rsidRPr="00A647C8" w:rsidRDefault="00C23892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lastRenderedPageBreak/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C23892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C238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C238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C23892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C23892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C238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C23892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C23892" w:rsidRPr="00A647C8" w:rsidRDefault="00C23892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 не виносити дане питання на голосування, та залишити діючий склад Наглядової ради.</w:t>
      </w:r>
    </w:p>
    <w:p w:rsidR="00C23892" w:rsidRPr="00A647C8" w:rsidRDefault="00C23892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b/>
          <w:bCs/>
          <w:sz w:val="24"/>
          <w:szCs w:val="24"/>
          <w:u w:val="single"/>
          <w:lang w:val="uk-UA"/>
        </w:rPr>
      </w:pPr>
    </w:p>
    <w:p w:rsidR="00775654" w:rsidRPr="00A647C8" w:rsidRDefault="00C23892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>Питання 20</w:t>
      </w:r>
      <w:r w:rsidR="00775654" w:rsidRPr="00A647C8">
        <w:rPr>
          <w:b/>
          <w:bCs/>
          <w:sz w:val="24"/>
          <w:szCs w:val="24"/>
          <w:u w:val="single"/>
          <w:lang w:val="uk-UA"/>
        </w:rPr>
        <w:t xml:space="preserve">. </w:t>
      </w:r>
      <w:r w:rsidRPr="00A647C8">
        <w:rPr>
          <w:b/>
          <w:bCs/>
          <w:sz w:val="24"/>
          <w:szCs w:val="24"/>
          <w:u w:val="single"/>
          <w:lang w:val="uk-UA"/>
        </w:rPr>
        <w:t>В</w:t>
      </w:r>
      <w:r w:rsidR="00775654" w:rsidRPr="00A647C8">
        <w:rPr>
          <w:b/>
          <w:sz w:val="24"/>
          <w:szCs w:val="24"/>
          <w:u w:val="single"/>
          <w:lang w:val="uk-UA"/>
        </w:rPr>
        <w:t xml:space="preserve">ідкликання </w:t>
      </w:r>
      <w:r w:rsidR="00977F59" w:rsidRPr="00A647C8">
        <w:rPr>
          <w:b/>
          <w:sz w:val="24"/>
          <w:szCs w:val="24"/>
          <w:u w:val="single"/>
          <w:lang w:val="uk-UA"/>
        </w:rPr>
        <w:t>Ревізійної</w:t>
      </w:r>
      <w:r w:rsidR="00775654" w:rsidRPr="00A647C8">
        <w:rPr>
          <w:b/>
          <w:sz w:val="24"/>
          <w:szCs w:val="24"/>
          <w:u w:val="single"/>
          <w:lang w:val="uk-UA"/>
        </w:rPr>
        <w:t xml:space="preserve"> комісії.</w:t>
      </w:r>
    </w:p>
    <w:p w:rsidR="00C63E55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 xml:space="preserve">По </w:t>
      </w:r>
      <w:r w:rsidR="00C23892" w:rsidRPr="00A647C8">
        <w:rPr>
          <w:b/>
          <w:i/>
          <w:sz w:val="24"/>
          <w:szCs w:val="24"/>
          <w:lang w:val="uk-UA"/>
        </w:rPr>
        <w:t xml:space="preserve">двадцятому </w:t>
      </w:r>
      <w:r w:rsidRPr="00A647C8">
        <w:rPr>
          <w:b/>
          <w:i/>
          <w:sz w:val="24"/>
          <w:szCs w:val="24"/>
          <w:lang w:val="uk-UA"/>
        </w:rPr>
        <w:t>питанню порядку денного слухали</w:t>
      </w:r>
      <w:r w:rsidR="00C63E55" w:rsidRPr="00A647C8">
        <w:rPr>
          <w:b/>
          <w:i/>
          <w:sz w:val="24"/>
          <w:szCs w:val="24"/>
          <w:lang w:val="uk-UA"/>
        </w:rPr>
        <w:t xml:space="preserve"> </w:t>
      </w:r>
      <w:r w:rsidR="00E208AE" w:rsidRPr="00A647C8">
        <w:rPr>
          <w:sz w:val="24"/>
          <w:szCs w:val="24"/>
          <w:lang w:val="uk-UA"/>
        </w:rPr>
        <w:t>Директора Товариства</w:t>
      </w:r>
      <w:r w:rsidR="00C23892" w:rsidRPr="00A647C8">
        <w:rPr>
          <w:sz w:val="24"/>
          <w:szCs w:val="24"/>
          <w:lang w:val="uk-UA"/>
        </w:rPr>
        <w:t>,</w:t>
      </w:r>
      <w:r w:rsidR="00E208AE" w:rsidRPr="00A647C8">
        <w:rPr>
          <w:sz w:val="24"/>
          <w:szCs w:val="24"/>
          <w:lang w:val="uk-UA"/>
        </w:rPr>
        <w:t xml:space="preserve"> який запропонував не виносити дане питання на голосування, та залишити діючий склад Ревізійної комісії.</w:t>
      </w:r>
    </w:p>
    <w:p w:rsidR="00C63E55" w:rsidRPr="00A647C8" w:rsidRDefault="00C63E55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A647C8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497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691"/>
        <w:gridCol w:w="1278"/>
      </w:tblGrid>
      <w:tr w:rsidR="00775654" w:rsidRPr="00A647C8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5C13B7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</w:t>
            </w:r>
            <w:r w:rsidR="00FE5F81" w:rsidRPr="00A647C8">
              <w:rPr>
                <w:sz w:val="24"/>
                <w:szCs w:val="24"/>
                <w:lang w:val="uk-UA"/>
              </w:rPr>
              <w:t xml:space="preserve"> </w:t>
            </w:r>
            <w:r w:rsidR="00775654" w:rsidRPr="00A647C8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A647C8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775654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A647C8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AA1EA8" w:rsidRPr="00A647C8" w:rsidRDefault="00775654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</w:t>
      </w:r>
      <w:r w:rsidR="00976E14" w:rsidRPr="00A647C8">
        <w:rPr>
          <w:sz w:val="24"/>
          <w:szCs w:val="24"/>
          <w:lang w:val="uk-UA"/>
        </w:rPr>
        <w:t xml:space="preserve"> </w:t>
      </w:r>
      <w:r w:rsidR="00E208AE" w:rsidRPr="00A647C8">
        <w:rPr>
          <w:sz w:val="24"/>
          <w:szCs w:val="24"/>
          <w:lang w:val="uk-UA"/>
        </w:rPr>
        <w:t>не виносити дане питання на голосування, та залишити діючий склад Ревізійної комісії.</w:t>
      </w:r>
    </w:p>
    <w:p w:rsidR="00C23892" w:rsidRPr="00A647C8" w:rsidRDefault="00C23892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C23892" w:rsidRPr="00A647C8" w:rsidRDefault="00C23892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bCs/>
          <w:sz w:val="24"/>
          <w:szCs w:val="24"/>
          <w:u w:val="single"/>
          <w:lang w:val="uk-UA"/>
        </w:rPr>
        <w:t>Питання 21. В</w:t>
      </w:r>
      <w:r w:rsidRPr="00A647C8">
        <w:rPr>
          <w:b/>
          <w:sz w:val="24"/>
          <w:szCs w:val="24"/>
          <w:u w:val="single"/>
          <w:lang w:val="uk-UA"/>
        </w:rPr>
        <w:t>ідкликання Ревізійної комісії.</w:t>
      </w:r>
    </w:p>
    <w:p w:rsidR="00C23892" w:rsidRPr="00A647C8" w:rsidRDefault="00C23892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 xml:space="preserve">По двадцять першому питанню порядку денного слухали </w:t>
      </w:r>
      <w:r w:rsidRPr="00A647C8">
        <w:rPr>
          <w:sz w:val="24"/>
          <w:szCs w:val="24"/>
          <w:lang w:val="uk-UA"/>
        </w:rPr>
        <w:t>Директора Товариства, який запропонував не виносити дане питання на голосування, та залишити діючий склад Ревізійної комісії.</w:t>
      </w:r>
    </w:p>
    <w:p w:rsidR="00C23892" w:rsidRPr="00A647C8" w:rsidRDefault="00C23892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C23892" w:rsidRPr="00A647C8" w:rsidRDefault="00C23892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497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691"/>
        <w:gridCol w:w="1278"/>
      </w:tblGrid>
      <w:tr w:rsidR="00C23892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C238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C238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C23892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C23892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C23892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C23892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3892" w:rsidRPr="00A647C8" w:rsidRDefault="00C238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C23892" w:rsidRPr="00A647C8" w:rsidRDefault="00C23892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 не виносити дане питання на голосування, та залишити діючий склад Ревізійної комісії.</w:t>
      </w:r>
    </w:p>
    <w:p w:rsidR="00C23892" w:rsidRPr="00A647C8" w:rsidRDefault="00C23892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D86E98" w:rsidRPr="00A647C8" w:rsidRDefault="00D86E98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2B7E46" w:rsidRPr="00A647C8" w:rsidRDefault="002B7E46" w:rsidP="00A647C8">
      <w:pPr>
        <w:tabs>
          <w:tab w:val="left" w:pos="284"/>
        </w:tabs>
        <w:ind w:right="-545"/>
        <w:jc w:val="center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>Питання 22</w:t>
      </w:r>
      <w:r w:rsidR="00775654" w:rsidRPr="00A647C8">
        <w:rPr>
          <w:b/>
          <w:sz w:val="24"/>
          <w:szCs w:val="24"/>
          <w:u w:val="single"/>
          <w:lang w:val="uk-UA"/>
        </w:rPr>
        <w:t xml:space="preserve">.  </w:t>
      </w:r>
      <w:r w:rsidRPr="00A647C8">
        <w:rPr>
          <w:b/>
          <w:sz w:val="24"/>
          <w:szCs w:val="24"/>
          <w:lang w:val="uk-UA"/>
        </w:rPr>
        <w:t>Затвердження умов цивільно-правових Договорів (Контрактів), що укладатимуться з членами Наглядової ради та членами Ревізійної комісії Товариства.</w:t>
      </w:r>
    </w:p>
    <w:p w:rsidR="002B7E46" w:rsidRPr="00A647C8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 xml:space="preserve">По </w:t>
      </w:r>
      <w:r w:rsidR="002B7E46" w:rsidRPr="00A647C8">
        <w:rPr>
          <w:b/>
          <w:i/>
          <w:sz w:val="24"/>
          <w:szCs w:val="24"/>
          <w:lang w:val="uk-UA"/>
        </w:rPr>
        <w:t>двадцять другому</w:t>
      </w:r>
      <w:r w:rsidRPr="00A647C8">
        <w:rPr>
          <w:b/>
          <w:i/>
          <w:sz w:val="24"/>
          <w:szCs w:val="24"/>
          <w:lang w:val="uk-UA"/>
        </w:rPr>
        <w:t xml:space="preserve"> питанню слухали</w:t>
      </w:r>
      <w:r w:rsidRPr="00A647C8">
        <w:rPr>
          <w:b/>
          <w:sz w:val="24"/>
          <w:szCs w:val="24"/>
          <w:lang w:val="uk-UA"/>
        </w:rPr>
        <w:t xml:space="preserve"> </w:t>
      </w:r>
      <w:r w:rsidR="0059206D" w:rsidRPr="00A647C8">
        <w:rPr>
          <w:sz w:val="24"/>
          <w:szCs w:val="24"/>
          <w:lang w:val="uk-UA"/>
        </w:rPr>
        <w:t>голову зборів</w:t>
      </w:r>
      <w:r w:rsidRPr="00A647C8">
        <w:rPr>
          <w:sz w:val="24"/>
          <w:szCs w:val="24"/>
          <w:lang w:val="uk-UA"/>
        </w:rPr>
        <w:t xml:space="preserve">, який </w:t>
      </w:r>
      <w:r w:rsidR="002B7E46" w:rsidRPr="00A647C8">
        <w:rPr>
          <w:sz w:val="24"/>
          <w:szCs w:val="24"/>
          <w:lang w:val="uk-UA"/>
        </w:rPr>
        <w:t>запропонував не виносити дане питання на голосування, у зв'язку з залишенням діючого складу Наглядової ради та Ревізійної комісії Товариства.</w:t>
      </w:r>
    </w:p>
    <w:p w:rsidR="002B7E46" w:rsidRPr="00A647C8" w:rsidRDefault="002B7E46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2B7E46" w:rsidRPr="00A647C8" w:rsidRDefault="002B7E46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497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691"/>
        <w:gridCol w:w="1278"/>
      </w:tblGrid>
      <w:tr w:rsidR="002B7E46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lastRenderedPageBreak/>
              <w:t>Кількість голосів акціонерів, що беруть участь у голосуванні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7E46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7E46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7E46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2B7E46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7E46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2B7E46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2B7E46" w:rsidRPr="00A647C8" w:rsidRDefault="002B7E46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 не виносити дане питання на голосування, у зв'язку з залишенням діючого складу Наглядової ради та Ревізійної комісії Товариства.</w:t>
      </w:r>
    </w:p>
    <w:p w:rsidR="002B7E46" w:rsidRPr="00A647C8" w:rsidRDefault="002B7E46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2B7E46" w:rsidRPr="00A647C8" w:rsidRDefault="002B7E46" w:rsidP="00A647C8">
      <w:pPr>
        <w:tabs>
          <w:tab w:val="left" w:pos="284"/>
        </w:tabs>
        <w:ind w:right="-545"/>
        <w:jc w:val="center"/>
        <w:rPr>
          <w:b/>
          <w:sz w:val="24"/>
          <w:szCs w:val="24"/>
          <w:u w:val="single"/>
          <w:lang w:val="uk-UA"/>
        </w:rPr>
      </w:pPr>
      <w:r w:rsidRPr="00A647C8">
        <w:rPr>
          <w:b/>
          <w:sz w:val="24"/>
          <w:szCs w:val="24"/>
          <w:u w:val="single"/>
          <w:lang w:val="uk-UA"/>
        </w:rPr>
        <w:t>Питання 23.  Обрання особи, яка уповноважується на підписання Договорів (Контрактів) з членами Наглядової ради та членами Ревізійної комісії  Товариства.</w:t>
      </w:r>
    </w:p>
    <w:p w:rsidR="002B7E46" w:rsidRPr="00A647C8" w:rsidRDefault="002B7E46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i/>
          <w:sz w:val="24"/>
          <w:szCs w:val="24"/>
          <w:lang w:val="uk-UA"/>
        </w:rPr>
        <w:t>По двадцять третьому питанню слухали</w:t>
      </w:r>
      <w:r w:rsidRPr="00A647C8">
        <w:rPr>
          <w:b/>
          <w:sz w:val="24"/>
          <w:szCs w:val="24"/>
          <w:lang w:val="uk-UA"/>
        </w:rPr>
        <w:t xml:space="preserve"> </w:t>
      </w:r>
      <w:r w:rsidRPr="00A647C8">
        <w:rPr>
          <w:sz w:val="24"/>
          <w:szCs w:val="24"/>
          <w:lang w:val="uk-UA"/>
        </w:rPr>
        <w:t>голову зборів, який запропонував не виносити дане питання на голосування, у зв'язку з залишенням діючого складу Наглядової ради та Ревізійної комісії Товариства.</w:t>
      </w:r>
    </w:p>
    <w:p w:rsidR="002B7E46" w:rsidRPr="00A647C8" w:rsidRDefault="002B7E46" w:rsidP="00A647C8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A647C8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2B7E46" w:rsidRPr="00A647C8" w:rsidRDefault="002B7E46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Голосували</w:t>
      </w:r>
      <w:r w:rsidRPr="00A647C8">
        <w:rPr>
          <w:b/>
          <w:sz w:val="24"/>
          <w:szCs w:val="24"/>
          <w:lang w:val="uk-UA"/>
        </w:rPr>
        <w:t xml:space="preserve"> бюлетенями</w:t>
      </w:r>
      <w:r w:rsidRPr="00A647C8">
        <w:rPr>
          <w:b/>
          <w:bCs/>
          <w:sz w:val="24"/>
          <w:szCs w:val="24"/>
          <w:lang w:val="uk-UA"/>
        </w:rPr>
        <w:t>:</w:t>
      </w:r>
    </w:p>
    <w:tbl>
      <w:tblPr>
        <w:tblW w:w="9497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691"/>
        <w:gridCol w:w="1278"/>
      </w:tblGrid>
      <w:tr w:rsidR="002B7E46" w:rsidRPr="00A647C8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7E46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ЗА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198392444 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7E46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 xml:space="preserve">Голосувало 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  <w:r w:rsidRPr="00A647C8">
              <w:rPr>
                <w:sz w:val="24"/>
                <w:szCs w:val="24"/>
                <w:lang w:val="uk-UA"/>
              </w:rPr>
              <w:t>ПРОТИ</w:t>
            </w:r>
            <w:r w:rsidR="00A647C8"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7E46" w:rsidRPr="00A647C8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2B7E46" w:rsidRPr="00A647C8">
              <w:rPr>
                <w:sz w:val="24"/>
                <w:szCs w:val="24"/>
                <w:lang w:val="uk-UA"/>
              </w:rPr>
              <w:t>Утримались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7E46" w:rsidRPr="00A647C8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A647C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"</w:t>
            </w:r>
            <w:r w:rsidR="002B7E46" w:rsidRPr="00A647C8">
              <w:rPr>
                <w:sz w:val="24"/>
                <w:szCs w:val="24"/>
                <w:lang w:val="uk-UA"/>
              </w:rPr>
              <w:t>Не голосували</w:t>
            </w:r>
            <w:r w:rsidRPr="00A647C8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7E46" w:rsidRPr="00A647C8" w:rsidRDefault="002B7E46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A647C8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2B7E46" w:rsidRPr="00A647C8" w:rsidRDefault="002B7E46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A647C8">
        <w:rPr>
          <w:b/>
          <w:bCs/>
          <w:sz w:val="24"/>
          <w:szCs w:val="24"/>
          <w:lang w:val="uk-UA"/>
        </w:rPr>
        <w:t>ВИРІШИЛИ</w:t>
      </w:r>
      <w:r w:rsidRPr="00A647C8">
        <w:rPr>
          <w:sz w:val="24"/>
          <w:szCs w:val="24"/>
          <w:lang w:val="uk-UA"/>
        </w:rPr>
        <w:t>: не виносити дане питання на голосування, у зв'язку з залишенням діючого складу Наглядової ради та Ревізійної комісії Товариства.</w:t>
      </w:r>
    </w:p>
    <w:p w:rsidR="002B7E46" w:rsidRPr="00A647C8" w:rsidRDefault="002B7E46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A647C8" w:rsidRDefault="00775654" w:rsidP="00A647C8">
      <w:pPr>
        <w:ind w:left="1" w:firstLine="706"/>
        <w:jc w:val="center"/>
        <w:outlineLvl w:val="0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>Голова зборів.</w:t>
      </w:r>
    </w:p>
    <w:p w:rsidR="00775654" w:rsidRPr="00A647C8" w:rsidRDefault="00775654" w:rsidP="00A647C8">
      <w:pPr>
        <w:ind w:left="1" w:firstLine="706"/>
        <w:jc w:val="center"/>
        <w:rPr>
          <w:b/>
          <w:sz w:val="24"/>
          <w:szCs w:val="24"/>
          <w:lang w:val="uk-UA"/>
        </w:rPr>
      </w:pPr>
      <w:r w:rsidRPr="00A647C8">
        <w:rPr>
          <w:b/>
          <w:sz w:val="24"/>
          <w:szCs w:val="24"/>
          <w:lang w:val="uk-UA"/>
        </w:rPr>
        <w:t>Шановні акціонери, їх представники!</w:t>
      </w:r>
    </w:p>
    <w:p w:rsidR="00775654" w:rsidRPr="00A647C8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A647C8" w:rsidRDefault="00775654" w:rsidP="00A647C8">
      <w:pPr>
        <w:pStyle w:val="a6"/>
        <w:ind w:left="1" w:firstLine="706"/>
        <w:rPr>
          <w:bCs/>
          <w:szCs w:val="24"/>
          <w:lang w:val="uk-UA"/>
        </w:rPr>
      </w:pPr>
      <w:r w:rsidRPr="00A647C8">
        <w:rPr>
          <w:bCs/>
          <w:szCs w:val="24"/>
          <w:lang w:val="uk-UA"/>
        </w:rPr>
        <w:t>З тих підстав, що розгляд питань порядку денного даних загальних зборів вичерпаний, тому загальні збори вважати закритими.</w:t>
      </w:r>
    </w:p>
    <w:p w:rsidR="00775654" w:rsidRPr="00A647C8" w:rsidRDefault="00775654" w:rsidP="00A647C8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</w:p>
    <w:bookmarkEnd w:id="0"/>
    <w:p w:rsidR="00D86E98" w:rsidRPr="00A647C8" w:rsidRDefault="00D86E98" w:rsidP="00A647C8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</w:p>
    <w:p w:rsidR="00775654" w:rsidRPr="00A647C8" w:rsidRDefault="00775654" w:rsidP="00A647C8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  <w:r w:rsidRPr="00A647C8">
        <w:rPr>
          <w:b/>
          <w:szCs w:val="24"/>
          <w:lang w:val="uk-UA"/>
        </w:rPr>
        <w:t>ГОЛОВА ЗБОРІВ</w:t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="002B7E46" w:rsidRPr="00A647C8">
        <w:rPr>
          <w:b/>
          <w:szCs w:val="24"/>
          <w:lang w:val="uk-UA"/>
        </w:rPr>
        <w:t xml:space="preserve">Б.С. </w:t>
      </w:r>
      <w:proofErr w:type="spellStart"/>
      <w:r w:rsidR="002B7E46" w:rsidRPr="00A647C8">
        <w:rPr>
          <w:b/>
          <w:szCs w:val="24"/>
          <w:lang w:val="uk-UA"/>
        </w:rPr>
        <w:t>Прокоса</w:t>
      </w:r>
      <w:proofErr w:type="spellEnd"/>
      <w:r w:rsidRPr="00A647C8">
        <w:rPr>
          <w:b/>
          <w:szCs w:val="24"/>
          <w:lang w:val="uk-UA"/>
        </w:rPr>
        <w:t xml:space="preserve"> </w:t>
      </w:r>
    </w:p>
    <w:p w:rsidR="00775654" w:rsidRPr="00A647C8" w:rsidRDefault="00775654" w:rsidP="00A647C8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</w:p>
    <w:p w:rsidR="00775654" w:rsidRPr="00A647C8" w:rsidRDefault="00775654" w:rsidP="00A647C8">
      <w:pPr>
        <w:pStyle w:val="2"/>
        <w:tabs>
          <w:tab w:val="left" w:pos="3720"/>
        </w:tabs>
        <w:ind w:left="1" w:firstLine="706"/>
        <w:rPr>
          <w:szCs w:val="24"/>
          <w:lang w:val="uk-UA"/>
        </w:rPr>
      </w:pPr>
      <w:r w:rsidRPr="00A647C8">
        <w:rPr>
          <w:b/>
          <w:szCs w:val="24"/>
          <w:lang w:val="uk-UA"/>
        </w:rPr>
        <w:t>СЕКРЕТАР ЗБОРІВ</w:t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Pr="00A647C8">
        <w:rPr>
          <w:b/>
          <w:szCs w:val="24"/>
          <w:lang w:val="uk-UA"/>
        </w:rPr>
        <w:tab/>
      </w:r>
      <w:r w:rsidR="002B7E46" w:rsidRPr="00A647C8">
        <w:rPr>
          <w:b/>
          <w:szCs w:val="24"/>
          <w:lang w:val="uk-UA"/>
        </w:rPr>
        <w:t>В.В. Кіщенко</w:t>
      </w:r>
    </w:p>
    <w:p w:rsidR="00775654" w:rsidRPr="00A647C8" w:rsidRDefault="00775654" w:rsidP="00A647C8">
      <w:pPr>
        <w:ind w:left="1" w:firstLine="706"/>
        <w:rPr>
          <w:sz w:val="24"/>
          <w:szCs w:val="24"/>
          <w:lang w:val="uk-UA"/>
        </w:rPr>
      </w:pPr>
    </w:p>
    <w:p w:rsidR="00501B4F" w:rsidRPr="00A647C8" w:rsidRDefault="00501B4F" w:rsidP="00A647C8">
      <w:pPr>
        <w:ind w:left="1" w:firstLine="706"/>
        <w:rPr>
          <w:sz w:val="24"/>
          <w:szCs w:val="24"/>
          <w:lang w:val="uk-UA"/>
        </w:rPr>
      </w:pPr>
    </w:p>
    <w:sectPr w:rsidR="00501B4F" w:rsidRPr="00A647C8" w:rsidSect="00336F2C">
      <w:headerReference w:type="default" r:id="rId8"/>
      <w:footerReference w:type="default" r:id="rId9"/>
      <w:footerReference w:type="firs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F4" w:rsidRDefault="004B25F4" w:rsidP="00B03BE4">
      <w:r>
        <w:separator/>
      </w:r>
    </w:p>
  </w:endnote>
  <w:endnote w:type="continuationSeparator" w:id="0">
    <w:p w:rsidR="004B25F4" w:rsidRDefault="004B25F4" w:rsidP="00B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F4" w:rsidRPr="00C553E3" w:rsidRDefault="004B25F4">
    <w:pPr>
      <w:pStyle w:val="ab"/>
      <w:rPr>
        <w:sz w:val="16"/>
      </w:rPr>
    </w:pPr>
    <w:r w:rsidRPr="00C553E3">
      <w:rPr>
        <w:sz w:val="16"/>
        <w:lang w:val="uk-UA"/>
      </w:rPr>
      <w:t>Протокол №1 Загальних зборів акціонерів ПАТ «</w:t>
    </w:r>
    <w:proofErr w:type="spellStart"/>
    <w:r w:rsidRPr="00C553E3">
      <w:rPr>
        <w:sz w:val="16"/>
        <w:lang w:val="uk-UA"/>
      </w:rPr>
      <w:t>Вуглегірський</w:t>
    </w:r>
    <w:proofErr w:type="spellEnd"/>
    <w:r w:rsidRPr="00C553E3">
      <w:rPr>
        <w:sz w:val="16"/>
        <w:lang w:val="uk-UA"/>
      </w:rPr>
      <w:t xml:space="preserve"> ЕКЗ» від </w:t>
    </w:r>
    <w:r>
      <w:rPr>
        <w:sz w:val="16"/>
        <w:lang w:val="uk-UA"/>
      </w:rPr>
      <w:t>30</w:t>
    </w:r>
    <w:r w:rsidRPr="00C553E3">
      <w:rPr>
        <w:sz w:val="16"/>
        <w:lang w:val="uk-UA"/>
      </w:rPr>
      <w:t>.04.201</w:t>
    </w:r>
    <w:r>
      <w:rPr>
        <w:sz w:val="16"/>
        <w:lang w:val="uk-UA"/>
      </w:rPr>
      <w:t>6</w:t>
    </w:r>
    <w:r w:rsidRPr="00C553E3">
      <w:rPr>
        <w:sz w:val="16"/>
        <w:lang w:val="uk-UA"/>
      </w:rPr>
      <w:t xml:space="preserve"> р.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F4" w:rsidRPr="004355DC" w:rsidRDefault="004B25F4">
    <w:pPr>
      <w:pStyle w:val="ab"/>
      <w:rPr>
        <w:lang w:val="uk-UA"/>
      </w:rPr>
    </w:pPr>
    <w:r>
      <w:rPr>
        <w:lang w:val="uk-UA"/>
      </w:rPr>
      <w:t>Протокол №1 Загальних зборів акціонерів ПАТ «</w:t>
    </w:r>
    <w:proofErr w:type="spellStart"/>
    <w:r>
      <w:rPr>
        <w:lang w:val="uk-UA"/>
      </w:rPr>
      <w:t>Вуглегірський</w:t>
    </w:r>
    <w:proofErr w:type="spellEnd"/>
    <w:r>
      <w:rPr>
        <w:lang w:val="uk-UA"/>
      </w:rPr>
      <w:t xml:space="preserve"> ЕКЗ» від 18.04.2014 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F4" w:rsidRDefault="004B25F4" w:rsidP="00B03BE4">
      <w:r>
        <w:separator/>
      </w:r>
    </w:p>
  </w:footnote>
  <w:footnote w:type="continuationSeparator" w:id="0">
    <w:p w:rsidR="004B25F4" w:rsidRDefault="004B25F4" w:rsidP="00B0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30159"/>
      <w:docPartObj>
        <w:docPartGallery w:val="Page Numbers (Top of Page)"/>
        <w:docPartUnique/>
      </w:docPartObj>
    </w:sdtPr>
    <w:sdtContent>
      <w:p w:rsidR="004B25F4" w:rsidRDefault="004B25F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4F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B25F4" w:rsidRDefault="004B25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23AB"/>
    <w:multiLevelType w:val="hybridMultilevel"/>
    <w:tmpl w:val="733683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F42DE"/>
    <w:multiLevelType w:val="hybridMultilevel"/>
    <w:tmpl w:val="0C24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2041C"/>
    <w:multiLevelType w:val="hybridMultilevel"/>
    <w:tmpl w:val="78500D2E"/>
    <w:lvl w:ilvl="0" w:tplc="EBEA0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654"/>
    <w:rsid w:val="000161FB"/>
    <w:rsid w:val="0006016F"/>
    <w:rsid w:val="00075A90"/>
    <w:rsid w:val="000828D2"/>
    <w:rsid w:val="00084AA7"/>
    <w:rsid w:val="000A5174"/>
    <w:rsid w:val="001369DB"/>
    <w:rsid w:val="0017415B"/>
    <w:rsid w:val="001746FD"/>
    <w:rsid w:val="001A093E"/>
    <w:rsid w:val="001A7DD1"/>
    <w:rsid w:val="00200E3A"/>
    <w:rsid w:val="002214F5"/>
    <w:rsid w:val="00227622"/>
    <w:rsid w:val="00294D33"/>
    <w:rsid w:val="002B7E46"/>
    <w:rsid w:val="0033588B"/>
    <w:rsid w:val="00336F2C"/>
    <w:rsid w:val="00353998"/>
    <w:rsid w:val="003A767C"/>
    <w:rsid w:val="004355DC"/>
    <w:rsid w:val="004363FC"/>
    <w:rsid w:val="00460ED3"/>
    <w:rsid w:val="00473EC6"/>
    <w:rsid w:val="004B25F4"/>
    <w:rsid w:val="004C52C5"/>
    <w:rsid w:val="00501B4F"/>
    <w:rsid w:val="00540C8D"/>
    <w:rsid w:val="00577D4E"/>
    <w:rsid w:val="00580A3F"/>
    <w:rsid w:val="0059206D"/>
    <w:rsid w:val="005C13B7"/>
    <w:rsid w:val="005D224A"/>
    <w:rsid w:val="005D56C7"/>
    <w:rsid w:val="00602E08"/>
    <w:rsid w:val="00603D56"/>
    <w:rsid w:val="00671EF2"/>
    <w:rsid w:val="006F6C92"/>
    <w:rsid w:val="00706223"/>
    <w:rsid w:val="007442A3"/>
    <w:rsid w:val="0077084D"/>
    <w:rsid w:val="00773ECE"/>
    <w:rsid w:val="00775654"/>
    <w:rsid w:val="007C4668"/>
    <w:rsid w:val="00803602"/>
    <w:rsid w:val="00855269"/>
    <w:rsid w:val="0091738C"/>
    <w:rsid w:val="00947B31"/>
    <w:rsid w:val="00971872"/>
    <w:rsid w:val="00976E14"/>
    <w:rsid w:val="00977F59"/>
    <w:rsid w:val="00985BD1"/>
    <w:rsid w:val="00990D1D"/>
    <w:rsid w:val="009A0F7F"/>
    <w:rsid w:val="00A03354"/>
    <w:rsid w:val="00A1322D"/>
    <w:rsid w:val="00A4394D"/>
    <w:rsid w:val="00A61861"/>
    <w:rsid w:val="00A647C8"/>
    <w:rsid w:val="00A6762D"/>
    <w:rsid w:val="00A96637"/>
    <w:rsid w:val="00AA1EA8"/>
    <w:rsid w:val="00AA541F"/>
    <w:rsid w:val="00B014A0"/>
    <w:rsid w:val="00B03BE4"/>
    <w:rsid w:val="00B45A73"/>
    <w:rsid w:val="00B47B39"/>
    <w:rsid w:val="00B66FA7"/>
    <w:rsid w:val="00BB38D5"/>
    <w:rsid w:val="00BC6720"/>
    <w:rsid w:val="00BD2BB9"/>
    <w:rsid w:val="00BD40C7"/>
    <w:rsid w:val="00BF2B24"/>
    <w:rsid w:val="00BF7C85"/>
    <w:rsid w:val="00C200D4"/>
    <w:rsid w:val="00C23892"/>
    <w:rsid w:val="00C2524E"/>
    <w:rsid w:val="00C34788"/>
    <w:rsid w:val="00C553E3"/>
    <w:rsid w:val="00C63E55"/>
    <w:rsid w:val="00CA7F1B"/>
    <w:rsid w:val="00CE5172"/>
    <w:rsid w:val="00D0776B"/>
    <w:rsid w:val="00D53314"/>
    <w:rsid w:val="00D57225"/>
    <w:rsid w:val="00D57A23"/>
    <w:rsid w:val="00D70C69"/>
    <w:rsid w:val="00D85060"/>
    <w:rsid w:val="00D86E98"/>
    <w:rsid w:val="00DA7DC3"/>
    <w:rsid w:val="00DB7DAD"/>
    <w:rsid w:val="00DE60BB"/>
    <w:rsid w:val="00E012F5"/>
    <w:rsid w:val="00E046A7"/>
    <w:rsid w:val="00E170F1"/>
    <w:rsid w:val="00E208AE"/>
    <w:rsid w:val="00E624A1"/>
    <w:rsid w:val="00E82EFF"/>
    <w:rsid w:val="00E91CE0"/>
    <w:rsid w:val="00EE7641"/>
    <w:rsid w:val="00F2320B"/>
    <w:rsid w:val="00F35C33"/>
    <w:rsid w:val="00F96C7B"/>
    <w:rsid w:val="00FA5C5C"/>
    <w:rsid w:val="00FE5F81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562CA-AE01-4E94-97F5-AE2664DC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7565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654"/>
    <w:rPr>
      <w:rFonts w:ascii="Times New Roman" w:hAnsi="Times New Roman" w:cs="Times New Roman"/>
      <w:sz w:val="24"/>
      <w:szCs w:val="20"/>
    </w:rPr>
  </w:style>
  <w:style w:type="paragraph" w:styleId="a3">
    <w:name w:val="Normal (Web)"/>
    <w:basedOn w:val="a"/>
    <w:unhideWhenUsed/>
    <w:rsid w:val="00775654"/>
    <w:pPr>
      <w:suppressAutoHyphens/>
      <w:spacing w:before="100" w:after="100"/>
    </w:pPr>
    <w:rPr>
      <w:sz w:val="24"/>
      <w:szCs w:val="24"/>
      <w:lang w:val="uk-UA" w:eastAsia="ar-SA"/>
    </w:rPr>
  </w:style>
  <w:style w:type="paragraph" w:styleId="a4">
    <w:name w:val="Body Text"/>
    <w:basedOn w:val="a"/>
    <w:link w:val="a5"/>
    <w:semiHidden/>
    <w:unhideWhenUsed/>
    <w:rsid w:val="00775654"/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654"/>
    <w:rPr>
      <w:rFonts w:ascii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semiHidden/>
    <w:unhideWhenUsed/>
    <w:rsid w:val="00775654"/>
    <w:pPr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654"/>
    <w:rPr>
      <w:rFonts w:ascii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77565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775654"/>
    <w:rPr>
      <w:rFonts w:ascii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947B31"/>
    <w:pPr>
      <w:suppressAutoHyphens/>
      <w:ind w:left="720" w:firstLine="720"/>
      <w:contextualSpacing/>
      <w:jc w:val="both"/>
    </w:pPr>
    <w:rPr>
      <w:sz w:val="26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B03B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3BE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03B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3BE4"/>
    <w:rPr>
      <w:rFonts w:ascii="Times New Roman" w:hAnsi="Times New Roman" w:cs="Times New Roman"/>
      <w:sz w:val="20"/>
      <w:szCs w:val="20"/>
    </w:rPr>
  </w:style>
  <w:style w:type="paragraph" w:customStyle="1" w:styleId="ad">
    <w:name w:val="Знак Знак"/>
    <w:basedOn w:val="a"/>
    <w:rsid w:val="00BD2BB9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6F6C9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9148-3EAC-48D3-BF4C-BCE82B85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4151</Words>
  <Characters>26525</Characters>
  <Application>Microsoft Office Word</Application>
  <DocSecurity>0</DocSecurity>
  <Lines>780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dyachuk</dc:creator>
  <cp:lastModifiedBy>Дячук Віталій Васильович</cp:lastModifiedBy>
  <cp:revision>16</cp:revision>
  <dcterms:created xsi:type="dcterms:W3CDTF">2014-04-28T14:01:00Z</dcterms:created>
  <dcterms:modified xsi:type="dcterms:W3CDTF">2016-07-13T09:08:00Z</dcterms:modified>
</cp:coreProperties>
</file>